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关于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val="en-US" w:eastAsia="zh-CN"/>
        </w:rPr>
        <w:t>印发《“我为群众办实事”实践活动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工作方案》的通知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现将《“我为群众办实事”实践活动工作方案》印发给你们，请结合实际认真贯彻落实。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中共湖南潇湘技师学院委员会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中共湖南九嶷职业技术学院委员会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  2021年6月4日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“我为群众办实事”实践活动工作方案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是中国共产党成立一百周年，为扎实推进党史学习教育工作，把“学党史、悟思想、办实事、开新局”贯穿党史学习教育全过程，强化宗旨意识，切实践行想群众之所想、急群众之所急、解群众之所困的理念，着力解决一批师生最关心最直接最现实的利益问题，进一步密切党群干群关系，增强师生获得感和幸福感，现就在我院党史学习教育中开展“我为群众办实事”实践活动制定如下工作方案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指导思想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以习近平新时代中国特色社会主义思想为指导，把学习党史同总结经验、观照现实、推动工作结合起来，弘扬党的光荣传统、优良作风，践行党的初心使命、根本宗旨，强化公仆意识、为民情怀，发挥学院基层党组织战斗堡垒作用、党员先锋模范作用和党员领导干部表率作用，从最困难的师生入手，从最突出的问题抓起，从最现实的利益出发，贯彻新发展理念办实事，保障师生民生需求办实事，深化服务改革便民利民办实事，推进治理体系和治理能力现代化办实事，用心用情用力解决教职工和学生的困难事、烦心事，增强全院师生的获得感幸福感安全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开展实践活动，进一步深入贯彻落实中央、省委党史学习教育动员大会精神，突出学史明理、学史增信、学史崇德、学史力行，以有影响、见实效、能持久的活动为载体，引导广大党员干部职工牢固树立以人民为中心的思想，不断增强宗旨意识，密切学院与基层、与群众的血肉联系，紧紧围绕立德树人根本任务，不断提升政治素养、转变工作作风，努力为人民群众做好事、办实事、解难事，着力解决人民群众最关心、最直接、最现实的问题，使党史学习教育的成果不断转化为服务师生、群众和基层的现实举措，转化为持续推动学院各项事业发展的强大动力，以实际行动庆祝建党一百周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三、主要任务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（一）办好贴近民生的实事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凝聚思想共识、增强工作合力，全力办好贴近民生的实事。围绕学院中心工作，广泛调动和激发广大师生的积极性、主动性和创造性，着力解决愁难急盼的具体问题，与学院高质量发展事业结合起来。党史学习教育领导小组将加强督查督办，把民生实事作为年度重点督查内容，强化激励问责，坚持奖惩并举，确保工作实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（二）填报“我为群众办实事”项目台账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立足做好本职工作，坚持问题导向，深入基层一线开展调研，着眼满足师生的美好生活需要，聚焦打通服务师生“最后一公里”问题，推出一批提升师生幸福感的实招硬招，实施一批能直接为师生带来福利的措施项目，统筹推动实施，确保年内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填报项目可参考“我为群众办实事”项目指南（见附件1），也可根据工作实际自主填报。各系（部）党支部与本系（部）共同填报1个项目，无需另行填报。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Style w:val="6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（三）</w:t>
      </w:r>
      <w:r>
        <w:rPr>
          <w:rStyle w:val="6"/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开展志愿服务爱心行动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要立足自身工作实际，精心谋划开展富有鲜明特色的主题党日、志愿服务等实践活动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；学院领导要针对学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开展的专项工作，主动认领工作任务，带头为师生办实事，研究解决基层、师生的困难事、烦心事；教师党员要充分发挥自身专业优势，通过开展学生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课后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辅导、论文指导、学业帮扶、就业帮扶，深入企业解决技术难题等，开展实践活动；学生党员要通过开展“亮身份、当先锋、做表率”活动，带头转变学风，带头纠正校园不良行为，带头维护校园秩序，积极创建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美丽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校园”“平安校园”。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1.加强组织领导。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党史学习教育领导小组负责统筹推进“我为群众办实事”实践活动，细化实化工作方案，严格清单管理，层层压实责任，认真抓好动员部署和组织实施，结合实际加强分类指导。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要各尽其职、密切配合、一体推进，确保实践活动取得显著成效。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2.强化督促指导。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党史学习教育领导小组将采取巡回指导、随机抽查、调研访谈等方式，对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开展实践活动情况进行督导。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3.务求取得实效。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“我为群众办实事”实践活动重在实事求是，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学院党委班子成员每人至少认领1项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工作任务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要坚决克服形式主义、官僚主义，注重为基层减负，既要防止层层加码，又要防止应付了事，出现“人在心不在”等现象，杜绝弄虚作假、夸大其实等问题，切实为师生办实事解难题。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6"/>
          <w:rFonts w:hint="eastAsia" w:ascii="楷体" w:hAnsi="楷体" w:eastAsia="楷体" w:cs="楷体"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4.做好总结上报。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实时梳理有关任务进展，注重总结好的经验做法和问题不足，按照学院党史学习教育领导小组统一调度，持续更新相关任务台账进展情况并定期按要求进行报送，及时反映实践活动动态，按时提交工作总结和问题整改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各党支部、处（室）、系(部)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于6月15日前向学院党委组织宣传统战部上报“我为群众办实事”工作表（见附件2）；7月-12月每月30日前上报“我为群众办实事”落实推进表（见附件3），上报材料均为纸质版。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附件：1.“我为群众办实事”项目指南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2.“我为群众办实事”工作表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3.“我为群众办实事”落实推进表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240" w:lineRule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adjustRightInd w:val="0"/>
        <w:snapToGrid w:val="0"/>
        <w:rPr>
          <w:rFonts w:hint="eastAsia" w:ascii="仿宋" w:hAnsi="仿宋" w:eastAsia="仿宋"/>
          <w:b/>
          <w:sz w:val="32"/>
          <w:szCs w:val="32"/>
        </w:rPr>
      </w:pPr>
    </w:p>
    <w:p>
      <w:pPr>
        <w:adjustRightInd w:val="0"/>
        <w:snapToGrid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附件1：</w:t>
      </w:r>
    </w:p>
    <w:p>
      <w:pPr>
        <w:adjustRightInd w:val="0"/>
        <w:snapToGrid w:val="0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“我为群众办实事”项目指南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提升党支部工作的有效性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提升党员社区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志愿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服务质量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整治“文山会海”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提高教师教学能力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提升中青年教师的科研能力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体育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设施维护与管理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7.丰富学生课余文化活动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8.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加强学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院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信息化建设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9.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做好夜间灯光照明亮化工程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10.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加强校内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交通秩序维护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11.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加强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离退休老同志的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关心、慰问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加强学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院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教职工和学生食堂管理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13.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提高学生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公寓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管理和服务水平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14.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加大学生勤工助学资助补助力度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15.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服务学生办理医保报销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16.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校园</w:t>
      </w: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环境卫生维护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50" w:lineRule="atLeast"/>
        <w:ind w:left="0" w:right="0" w:firstLine="420"/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17.其它</w:t>
      </w: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44"/>
          <w:szCs w:val="44"/>
        </w:rPr>
      </w:pPr>
    </w:p>
    <w:p>
      <w:pPr>
        <w:adjustRightInd w:val="0"/>
        <w:snapToGrid w:val="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adjustRightInd w:val="0"/>
        <w:snapToGrid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adjustRightInd w:val="0"/>
        <w:snapToGrid w:val="0"/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“我为群众办实事”工作表</w:t>
      </w:r>
    </w:p>
    <w:p>
      <w:pPr>
        <w:adjustRightInd w:val="0"/>
        <w:snapToGrid w:val="0"/>
        <w:rPr>
          <w:rFonts w:ascii="方正小标宋简体" w:hAnsi="宋体" w:eastAsia="方正小标宋简体"/>
          <w:b/>
          <w:sz w:val="25"/>
          <w:szCs w:val="21"/>
        </w:rPr>
      </w:pPr>
      <w:r>
        <w:rPr>
          <w:rFonts w:hint="eastAsia" w:ascii="楷体_GB2312" w:hAnsi="宋体" w:eastAsia="楷体_GB2312"/>
          <w:sz w:val="25"/>
          <w:szCs w:val="21"/>
        </w:rPr>
        <w:t>报送单位：                              报送时间： 年 月 日</w:t>
      </w:r>
    </w:p>
    <w:tbl>
      <w:tblPr>
        <w:tblStyle w:val="4"/>
        <w:tblW w:w="8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实事内容</w:t>
            </w:r>
          </w:p>
        </w:tc>
        <w:tc>
          <w:tcPr>
            <w:tcW w:w="6632" w:type="dxa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0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实施措施和时间安排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</w:p>
        </w:tc>
        <w:tc>
          <w:tcPr>
            <w:tcW w:w="6632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责任领导</w:t>
            </w:r>
          </w:p>
        </w:tc>
        <w:tc>
          <w:tcPr>
            <w:tcW w:w="6632" w:type="dxa"/>
            <w:vAlign w:val="center"/>
          </w:tcPr>
          <w:p>
            <w:pPr>
              <w:adjustRightInd w:val="0"/>
              <w:snapToGrid w:val="0"/>
              <w:ind w:left="2" w:leftChars="1" w:firstLine="390" w:firstLineChars="15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3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参与人员</w:t>
            </w:r>
          </w:p>
        </w:tc>
        <w:tc>
          <w:tcPr>
            <w:tcW w:w="6632" w:type="dxa"/>
            <w:vAlign w:val="center"/>
          </w:tcPr>
          <w:p>
            <w:pPr>
              <w:adjustRightInd w:val="0"/>
              <w:snapToGrid w:val="0"/>
              <w:ind w:left="2" w:leftChars="1" w:firstLine="390" w:firstLineChars="15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ind w:left="2" w:leftChars="1" w:firstLine="390" w:firstLineChars="15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adjustRightInd w:val="0"/>
        <w:snapToGrid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>
      <w:pPr>
        <w:adjustRightInd w:val="0"/>
        <w:snapToGrid w:val="0"/>
        <w:jc w:val="center"/>
        <w:rPr>
          <w:rFonts w:ascii="方正小标宋简体" w:hAnsi="宋体" w:eastAsia="方正小标宋简体"/>
          <w:b/>
          <w:sz w:val="25"/>
          <w:szCs w:val="21"/>
        </w:rPr>
      </w:pPr>
    </w:p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“我为群众办实事”落实推进表</w:t>
      </w:r>
    </w:p>
    <w:p>
      <w:pPr>
        <w:adjustRightInd w:val="0"/>
        <w:snapToGrid w:val="0"/>
        <w:rPr>
          <w:rFonts w:ascii="楷体_GB2312" w:hAnsi="宋体" w:eastAsia="楷体_GB2312"/>
          <w:sz w:val="25"/>
          <w:szCs w:val="21"/>
        </w:rPr>
      </w:pPr>
    </w:p>
    <w:p>
      <w:pPr>
        <w:jc w:val="left"/>
        <w:rPr>
          <w:rFonts w:ascii="楷体_GB2312" w:hAnsi="宋体" w:eastAsia="楷体_GB2312"/>
          <w:sz w:val="25"/>
          <w:szCs w:val="21"/>
        </w:rPr>
      </w:pPr>
      <w:r>
        <w:rPr>
          <w:rFonts w:hint="eastAsia" w:ascii="楷体_GB2312" w:hAnsi="宋体" w:eastAsia="楷体_GB2312"/>
          <w:sz w:val="25"/>
          <w:szCs w:val="21"/>
        </w:rPr>
        <w:t>报送单位：                              报送时间： 年  月  日</w:t>
      </w:r>
    </w:p>
    <w:tbl>
      <w:tblPr>
        <w:tblStyle w:val="4"/>
        <w:tblW w:w="800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实事内容</w:t>
            </w:r>
          </w:p>
        </w:tc>
        <w:tc>
          <w:tcPr>
            <w:tcW w:w="6474" w:type="dxa"/>
            <w:vAlign w:val="center"/>
          </w:tcPr>
          <w:p>
            <w:pPr>
              <w:adjustRightInd w:val="0"/>
              <w:snapToGrid w:val="0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推进落实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情况</w:t>
            </w:r>
          </w:p>
        </w:tc>
        <w:tc>
          <w:tcPr>
            <w:tcW w:w="6474" w:type="dxa"/>
            <w:vAlign w:val="center"/>
          </w:tcPr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_GB2312" w:hAnsi="Times New Roman" w:eastAsia="仿宋_GB2312"/>
                <w:kern w:val="0"/>
                <w:sz w:val="26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52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6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6"/>
                <w:szCs w:val="28"/>
              </w:rPr>
              <w:t>负责人签名</w:t>
            </w:r>
          </w:p>
        </w:tc>
        <w:tc>
          <w:tcPr>
            <w:tcW w:w="647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b/>
                <w:kern w:val="0"/>
                <w:sz w:val="26"/>
                <w:szCs w:val="28"/>
              </w:rPr>
            </w:pPr>
          </w:p>
        </w:tc>
      </w:tr>
    </w:tbl>
    <w:p/>
    <w:p>
      <w:pPr>
        <w:pStyle w:val="3"/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widowControl/>
        <w:suppressLineNumbers w:val="0"/>
        <w:spacing w:line="240" w:lineRule="auto"/>
        <w:ind w:firstLine="640" w:firstLineChars="200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21719"/>
    <w:multiLevelType w:val="singleLevel"/>
    <w:tmpl w:val="E372171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27C0"/>
    <w:rsid w:val="094A43DF"/>
    <w:rsid w:val="0C4801F4"/>
    <w:rsid w:val="0D637AEF"/>
    <w:rsid w:val="16EA2290"/>
    <w:rsid w:val="24FA34EE"/>
    <w:rsid w:val="282F787A"/>
    <w:rsid w:val="2B7C58DF"/>
    <w:rsid w:val="2BF5020D"/>
    <w:rsid w:val="2F054B43"/>
    <w:rsid w:val="3AE3607B"/>
    <w:rsid w:val="42E4015C"/>
    <w:rsid w:val="45750FC7"/>
    <w:rsid w:val="4F7E7A89"/>
    <w:rsid w:val="58DB1B62"/>
    <w:rsid w:val="5B0D1AB6"/>
    <w:rsid w:val="5EC1583D"/>
    <w:rsid w:val="675C2A6B"/>
    <w:rsid w:val="6CD26968"/>
    <w:rsid w:val="705E2067"/>
    <w:rsid w:val="77221A11"/>
    <w:rsid w:val="77377D5F"/>
    <w:rsid w:val="7CB5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2021-06-04T01:04:00Z</cp:lastPrinted>
  <dcterms:modified xsi:type="dcterms:W3CDTF">2021-06-24T01:41:22Z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A12DCFEAD06B4EF29D591FAAE1345547</vt:lpwstr>
  </property>
</Properties>
</file>