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3FA8">
      <w:pPr>
        <w:spacing w:after="156" w:afterLines="50" w:line="360" w:lineRule="auto"/>
        <w:jc w:val="center"/>
      </w:pPr>
      <w:r>
        <w:rPr>
          <w:rFonts w:hint="eastAsia" w:ascii="仿宋" w:hAnsi="仿宋" w:eastAsia="仿宋"/>
          <w:b/>
          <w:sz w:val="44"/>
          <w:szCs w:val="44"/>
        </w:rPr>
        <w:t>信息工程系党支部</w:t>
      </w:r>
      <w:r>
        <w:rPr>
          <w:rFonts w:hint="eastAsia" w:ascii="仿宋" w:hAnsi="仿宋" w:eastAsia="仿宋"/>
          <w:b/>
          <w:sz w:val="44"/>
          <w:szCs w:val="44"/>
          <w:lang w:val="en-US" w:eastAsia="zh-CN"/>
        </w:rPr>
        <w:t>5</w:t>
      </w:r>
      <w:r>
        <w:rPr>
          <w:rFonts w:hint="eastAsia" w:ascii="仿宋" w:hAnsi="仿宋" w:eastAsia="仿宋"/>
          <w:b/>
          <w:sz w:val="44"/>
          <w:szCs w:val="44"/>
        </w:rPr>
        <w:t>月党建信息报</w:t>
      </w:r>
    </w:p>
    <w:p w14:paraId="334ED88D">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落实“三会一课”制度情况</w:t>
      </w:r>
    </w:p>
    <w:p w14:paraId="0C964281">
      <w:pPr>
        <w:keepNext w:val="0"/>
        <w:keepLines w:val="0"/>
        <w:pageBreakBefore w:val="0"/>
        <w:widowControl w:val="0"/>
        <w:numPr>
          <w:ilvl w:val="0"/>
          <w:numId w:val="0"/>
        </w:numPr>
        <w:tabs>
          <w:tab w:val="left" w:pos="8312"/>
        </w:tabs>
        <w:kinsoku/>
        <w:wordWrap/>
        <w:overflowPunct/>
        <w:topLinePunct w:val="0"/>
        <w:autoSpaceDE/>
        <w:autoSpaceDN/>
        <w:bidi w:val="0"/>
        <w:adjustRightInd w:val="0"/>
        <w:snapToGrid w:val="0"/>
        <w:spacing w:line="360" w:lineRule="auto"/>
        <w:ind w:right="0" w:rightChars="0" w:firstLine="560" w:firstLineChars="200"/>
        <w:jc w:val="left"/>
        <w:textAlignment w:val="auto"/>
        <w:rPr>
          <w:rFonts w:hint="default" w:ascii="仿宋" w:hAnsi="仿宋" w:eastAsia="宋体"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1.5月12日在D125召开支部委员会，应到会委员5名，实到会委员5名，学习了第一议题《习近平</w:t>
      </w:r>
      <w:bookmarkStart w:id="0" w:name="_GoBack"/>
      <w:r>
        <w:rPr>
          <w:rFonts w:hint="eastAsia" w:ascii="仿宋" w:hAnsi="仿宋" w:eastAsia="仿宋" w:cs="仿宋"/>
          <w:color w:val="000000" w:themeColor="text1"/>
          <w:sz w:val="28"/>
          <w:szCs w:val="28"/>
          <w:lang w:val="en-US" w:eastAsia="zh-CN"/>
          <w14:textFill>
            <w14:solidFill>
              <w14:schemeClr w14:val="tx1"/>
            </w14:solidFill>
          </w14:textFill>
        </w:rPr>
        <w:t>：</w:t>
      </w:r>
      <w:bookmarkEnd w:id="0"/>
      <w:r>
        <w:rPr>
          <w:rFonts w:hint="eastAsia" w:ascii="仿宋" w:hAnsi="仿宋" w:eastAsia="仿宋" w:cs="仿宋"/>
          <w:sz w:val="32"/>
          <w:szCs w:val="32"/>
          <w:lang w:val="en-US" w:eastAsia="zh-CN"/>
        </w:rPr>
        <w:t>以史为鉴 共创未来</w:t>
      </w:r>
      <w:r>
        <w:rPr>
          <w:rFonts w:hint="eastAsia" w:ascii="宋体" w:hAnsi="宋体" w:eastAsia="宋体" w:cs="宋体"/>
          <w:sz w:val="24"/>
          <w:szCs w:val="24"/>
          <w:lang w:eastAsia="zh-CN"/>
        </w:rPr>
        <w:t>》，</w:t>
      </w:r>
      <w:r>
        <w:rPr>
          <w:rFonts w:hint="eastAsia" w:ascii="仿宋" w:hAnsi="仿宋" w:eastAsia="仿宋" w:cs="仿宋"/>
          <w:sz w:val="32"/>
          <w:szCs w:val="32"/>
          <w:lang w:val="en-US" w:eastAsia="zh-CN"/>
        </w:rPr>
        <w:t>讨论2025学年春季技工学生国家助学金评定问题；学习了《中国共产党问责条例》、中共中央办公厅印发《关于加强新时代廉洁文化建设的意见》。</w:t>
      </w:r>
    </w:p>
    <w:p w14:paraId="25CEDB4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5月28日在D125召开支委会，应到会委员5名，实到会委员5名，学习了《习近平：锲而不舍落实中央八项规定精神 以优良党风引领社风民风》、支委成员进行了学习《违反中央八项规定及其实施细则精神典型案例》并带头进行深刻剖析反思、讨论了今年7名发展对象的入党介绍人的名单。</w:t>
      </w:r>
    </w:p>
    <w:p w14:paraId="551D7050">
      <w:pPr>
        <w:numPr>
          <w:ilvl w:val="0"/>
          <w:numId w:val="0"/>
        </w:numPr>
        <w:snapToGrid w:val="0"/>
        <w:spacing w:after="156" w:afterLines="50" w:line="324" w:lineRule="auto"/>
        <w:ind w:left="-562" w:leftChars="0" w:firstLine="562" w:firstLineChars="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主题党日活动开展情况</w:t>
      </w:r>
    </w:p>
    <w:p w14:paraId="6AEFC7CE">
      <w:pPr>
        <w:numPr>
          <w:ilvl w:val="0"/>
          <w:numId w:val="0"/>
        </w:numPr>
        <w:snapToGrid w:val="0"/>
        <w:spacing w:after="156" w:afterLines="50" w:line="324" w:lineRule="auto"/>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4993640" cy="2247900"/>
            <wp:effectExtent l="0" t="0" r="16510" b="0"/>
            <wp:docPr id="1" name="图片 1" descr="C:/Users/Administrator/Desktop/2025年5月/五月活动照片/IMG_20250529_163025.jpgIMG_20250529_16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5年5月/五月活动照片/IMG_20250529_163025.jpgIMG_20250529_163025"/>
                    <pic:cNvPicPr>
                      <a:picLocks noChangeAspect="1"/>
                    </pic:cNvPicPr>
                  </pic:nvPicPr>
                  <pic:blipFill>
                    <a:blip r:embed="rId4"/>
                    <a:srcRect t="9989" b="9989"/>
                    <a:stretch>
                      <a:fillRect/>
                    </a:stretch>
                  </pic:blipFill>
                  <pic:spPr>
                    <a:xfrm>
                      <a:off x="0" y="0"/>
                      <a:ext cx="4993640" cy="2247900"/>
                    </a:xfrm>
                    <a:prstGeom prst="rect">
                      <a:avLst/>
                    </a:prstGeom>
                  </pic:spPr>
                </pic:pic>
              </a:graphicData>
            </a:graphic>
          </wp:inline>
        </w:drawing>
      </w:r>
    </w:p>
    <w:p w14:paraId="05D64CD2">
      <w:pPr>
        <w:numPr>
          <w:ilvl w:val="0"/>
          <w:numId w:val="0"/>
        </w:numPr>
        <w:snapToGrid w:val="0"/>
        <w:spacing w:after="156" w:afterLines="50" w:line="324" w:lineRule="auto"/>
        <w:ind w:left="280" w:leftChars="0" w:hanging="280" w:hanging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5月29日，信息工程系开展</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“铸廉魂·强根基·树新风”</w:t>
      </w:r>
      <w:r>
        <w:rPr>
          <w:rFonts w:hint="eastAsia" w:ascii="仿宋" w:hAnsi="仿宋" w:eastAsia="仿宋" w:cs="仿宋"/>
          <w:kern w:val="2"/>
          <w:sz w:val="28"/>
          <w:szCs w:val="28"/>
          <w:lang w:val="en-US" w:eastAsia="zh-CN" w:bidi="ar-SA"/>
        </w:rPr>
        <w:t>主题党日活动。</w:t>
      </w:r>
    </w:p>
    <w:p w14:paraId="39ADF9F3">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（一）第一议题</w:t>
      </w:r>
    </w:p>
    <w:p w14:paraId="3CAA2C44">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学习了《</w:t>
      </w:r>
      <w:r>
        <w:rPr>
          <w:rFonts w:hint="eastAsia" w:ascii="仿宋" w:hAnsi="仿宋" w:eastAsia="仿宋" w:cs="仿宋"/>
          <w:b w:val="0"/>
          <w:bCs w:val="0"/>
          <w:sz w:val="32"/>
          <w:szCs w:val="32"/>
          <w:lang w:val="en-US" w:eastAsia="zh-CN"/>
        </w:rPr>
        <w:t>习近平致复旦大学建校120周年的贺信</w:t>
      </w:r>
      <w:r>
        <w:rPr>
          <w:rFonts w:hint="eastAsia" w:ascii="仿宋" w:hAnsi="仿宋" w:eastAsia="仿宋" w:cs="仿宋"/>
          <w:sz w:val="28"/>
          <w:szCs w:val="28"/>
          <w:lang w:val="en-US" w:eastAsia="zh-CN"/>
        </w:rPr>
        <w:t>》（领学：魏翔）。</w:t>
      </w:r>
    </w:p>
    <w:p w14:paraId="1C903EE2">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（二）第二议题：集中学习</w:t>
      </w:r>
    </w:p>
    <w:p w14:paraId="1AB5ABA1">
      <w:pPr>
        <w:pStyle w:val="2"/>
        <w:numPr>
          <w:ilvl w:val="0"/>
          <w:numId w:val="2"/>
        </w:numPr>
        <w:ind w:left="0" w:leftChars="0"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党的十八大以来深入贯彻中央八项规定精神的成效和经验（领学：蒋欢）</w:t>
      </w:r>
    </w:p>
    <w:p w14:paraId="7F035995">
      <w:pPr>
        <w:pStyle w:val="2"/>
        <w:numPr>
          <w:ilvl w:val="0"/>
          <w:numId w:val="2"/>
        </w:numPr>
        <w:ind w:left="0" w:leftChars="0"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在庆祝中华全国总工会成立100周年暨全国劳动模范和先进工作者表彰大会上的讲话（领学：齐彦之）</w:t>
      </w:r>
    </w:p>
    <w:p w14:paraId="21D5643A">
      <w:pPr>
        <w:pStyle w:val="2"/>
        <w:numPr>
          <w:ilvl w:val="0"/>
          <w:numId w:val="2"/>
        </w:numPr>
        <w:ind w:left="0" w:leftChars="0" w:firstLine="640" w:firstLineChars="20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《中国共产党纪律处分条例》</w:t>
      </w:r>
      <w:r>
        <w:rPr>
          <w:rFonts w:hint="eastAsia" w:ascii="仿宋" w:hAnsi="仿宋" w:eastAsia="仿宋" w:cs="仿宋"/>
          <w:b w:val="0"/>
          <w:bCs w:val="0"/>
          <w:sz w:val="32"/>
          <w:szCs w:val="32"/>
          <w:lang w:val="en-US" w:eastAsia="zh-CN"/>
        </w:rPr>
        <w:t>（领学：杨艳梅）</w:t>
      </w:r>
    </w:p>
    <w:p w14:paraId="1B6A6970">
      <w:pPr>
        <w:pStyle w:val="2"/>
        <w:numPr>
          <w:ilvl w:val="0"/>
          <w:numId w:val="2"/>
        </w:numPr>
        <w:ind w:left="0" w:leftChars="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sz w:val="32"/>
          <w:szCs w:val="32"/>
          <w:lang w:val="en-US" w:eastAsia="zh-CN"/>
        </w:rPr>
        <w:t>全体党员诵读</w:t>
      </w:r>
      <w:r>
        <w:rPr>
          <w:rFonts w:hint="eastAsia" w:ascii="仿宋" w:hAnsi="仿宋" w:eastAsia="仿宋" w:cs="仿宋"/>
          <w:b w:val="0"/>
          <w:bCs w:val="0"/>
          <w:sz w:val="32"/>
          <w:szCs w:val="32"/>
          <w:lang w:val="en-US" w:eastAsia="zh-CN"/>
        </w:rPr>
        <w:t>《中国共产党章程》</w:t>
      </w:r>
      <w:r>
        <w:rPr>
          <w:rFonts w:hint="default" w:ascii="仿宋" w:hAnsi="仿宋" w:eastAsia="仿宋" w:cs="仿宋"/>
          <w:b w:val="0"/>
          <w:bCs w:val="0"/>
          <w:sz w:val="32"/>
          <w:szCs w:val="32"/>
          <w:lang w:val="en-US" w:eastAsia="zh-CN"/>
        </w:rPr>
        <w:t>第七章——党的纪律</w:t>
      </w:r>
    </w:p>
    <w:p w14:paraId="553A4459">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（三）第三议题：学习典型案例，进行剖析，开展研讨交流。</w:t>
      </w:r>
    </w:p>
    <w:p w14:paraId="4C2BC02F">
      <w:pPr>
        <w:pStyle w:val="7"/>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1.郭真辰同志带领全体党员学习学院纪委汇编的《违反中央八项规定及其实施细则精神典型案例》并带头进行深刻剖析反思；</w:t>
      </w:r>
    </w:p>
    <w:p w14:paraId="7D92B53B">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4993640" cy="2809240"/>
            <wp:effectExtent l="0" t="0" r="16510" b="10160"/>
            <wp:docPr id="5" name="图片 5" descr="IMG_20250529_16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529_163622"/>
                    <pic:cNvPicPr>
                      <a:picLocks noChangeAspect="1"/>
                    </pic:cNvPicPr>
                  </pic:nvPicPr>
                  <pic:blipFill>
                    <a:blip r:embed="rId5"/>
                    <a:stretch>
                      <a:fillRect/>
                    </a:stretch>
                  </pic:blipFill>
                  <pic:spPr>
                    <a:xfrm>
                      <a:off x="0" y="0"/>
                      <a:ext cx="4993640" cy="2809240"/>
                    </a:xfrm>
                    <a:prstGeom prst="rect">
                      <a:avLst/>
                    </a:prstGeom>
                  </pic:spPr>
                </pic:pic>
              </a:graphicData>
            </a:graphic>
          </wp:inline>
        </w:drawing>
      </w:r>
    </w:p>
    <w:p w14:paraId="465F0770">
      <w:pPr>
        <w:pStyle w:val="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党员进行研讨发言，由卢丽红、汪林霞、齐彦之带头发言。</w:t>
      </w:r>
    </w:p>
    <w:p w14:paraId="086D628D">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4993640" cy="2809240"/>
            <wp:effectExtent l="0" t="0" r="16510" b="10160"/>
            <wp:docPr id="7" name="图片 7" descr="IMG_20250529_16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0529_163509"/>
                    <pic:cNvPicPr>
                      <a:picLocks noChangeAspect="1"/>
                    </pic:cNvPicPr>
                  </pic:nvPicPr>
                  <pic:blipFill>
                    <a:blip r:embed="rId6"/>
                    <a:stretch>
                      <a:fillRect/>
                    </a:stretch>
                  </pic:blipFill>
                  <pic:spPr>
                    <a:xfrm>
                      <a:off x="0" y="0"/>
                      <a:ext cx="4993640" cy="2809240"/>
                    </a:xfrm>
                    <a:prstGeom prst="rect">
                      <a:avLst/>
                    </a:prstGeom>
                  </pic:spPr>
                </pic:pic>
              </a:graphicData>
            </a:graphic>
          </wp:inline>
        </w:drawing>
      </w:r>
    </w:p>
    <w:p w14:paraId="0C908A2A">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3.魏翔总结发言，强调纪律重要性，号召党员以身作则，践行廉洁自律。</w:t>
      </w:r>
    </w:p>
    <w:p w14:paraId="21DDCCFF">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4.根据中共湖南省委学习教育工作专班印发的学校普通党员查摆问题重点，引导党员、干部检视查摆自身存在的问题不足，扎实开展问题查摆工作。</w:t>
      </w:r>
    </w:p>
    <w:p w14:paraId="61BA09EB">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32"/>
          <w:szCs w:val="32"/>
          <w:lang w:val="en-US" w:eastAsia="zh-CN"/>
        </w:rPr>
        <w:t>全体党员纷纷表示将严格自查自纠，以实际行动落实会议精神，确保问题整改到位，提升党性修养，为党的事业贡献力量。全体党员一致认为，此次学习不仅增强了纪律意识，更激发了工作热情。纷纷表示将以更高标准要求自己，切实将学习成果转化为工作动力，以实际行动践行党的宗旨，为推动单位高质量发展贡献力量。魏翔组织大家填写活动反馈表，收集意见建议，以便进一步完善后续党日活动。全体党员纷纷表示将以此次学习为契机，不断提升自身素质，坚定理想信念，为党的事业不懈奋斗。全体党员一致表示，将持续深化学习，严格遵守党的纪律，以更加饱满的热情投身工作，确保各项任务落到实处，为单位发展注入强大动力。</w:t>
      </w:r>
    </w:p>
    <w:p w14:paraId="286C5A6D">
      <w:pPr>
        <w:pStyle w:val="7"/>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32"/>
          <w:szCs w:val="32"/>
          <w:lang w:val="en-US" w:eastAsia="zh-CN"/>
        </w:rPr>
        <w:t>第四议题：党员过政治生日并重温入党誓词（唐榕）</w:t>
      </w:r>
    </w:p>
    <w:p w14:paraId="511B8D9B">
      <w:pPr>
        <w:pStyle w:val="7"/>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唐榕同志带领全体党员面向党旗，庄严宣誓，重温入党初心。随后，魏翔同志为五月过政治生日的党员颁发纪念卡，勉励大家不忘初心、砥砺前行。全体党员深受鼓舞，纷纷表示将牢记誓言，坚定信念，以实际行动践行党员使命，为党的事业贡献力量。</w:t>
      </w:r>
    </w:p>
    <w:p w14:paraId="4A5812A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inline distT="0" distB="0" distL="114300" distR="114300">
            <wp:extent cx="4974590" cy="2797810"/>
            <wp:effectExtent l="0" t="0" r="16510" b="2540"/>
            <wp:docPr id="8" name="图片 8" descr="IMG_20250529_16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0529_164101"/>
                    <pic:cNvPicPr>
                      <a:picLocks noChangeAspect="1"/>
                    </pic:cNvPicPr>
                  </pic:nvPicPr>
                  <pic:blipFill>
                    <a:blip r:embed="rId7"/>
                    <a:stretch>
                      <a:fillRect/>
                    </a:stretch>
                  </pic:blipFill>
                  <pic:spPr>
                    <a:xfrm>
                      <a:off x="0" y="0"/>
                      <a:ext cx="4974590" cy="2797810"/>
                    </a:xfrm>
                    <a:prstGeom prst="rect">
                      <a:avLst/>
                    </a:prstGeom>
                  </pic:spPr>
                </pic:pic>
              </a:graphicData>
            </a:graphic>
          </wp:inline>
        </w:drawing>
      </w:r>
    </w:p>
    <w:p w14:paraId="63EA1D6D">
      <w:pPr>
        <w:pStyle w:val="2"/>
        <w:ind w:left="0" w:leftChars="0" w:firstLine="0" w:firstLineChars="0"/>
        <w:rPr>
          <w:rFonts w:hint="eastAsia"/>
          <w:lang w:val="en-US" w:eastAsia="zh-CN"/>
        </w:rPr>
      </w:pPr>
      <w:r>
        <w:rPr>
          <w:rFonts w:hint="eastAsia"/>
          <w:lang w:val="en-US" w:eastAsia="zh-CN"/>
        </w:rPr>
        <w:drawing>
          <wp:inline distT="0" distB="0" distL="114300" distR="114300">
            <wp:extent cx="4993640" cy="2809240"/>
            <wp:effectExtent l="0" t="0" r="16510" b="10160"/>
            <wp:docPr id="12" name="图片 12" descr="IMG_20250529_16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50529_164018"/>
                    <pic:cNvPicPr>
                      <a:picLocks noChangeAspect="1"/>
                    </pic:cNvPicPr>
                  </pic:nvPicPr>
                  <pic:blipFill>
                    <a:blip r:embed="rId8"/>
                    <a:stretch>
                      <a:fillRect/>
                    </a:stretch>
                  </pic:blipFill>
                  <pic:spPr>
                    <a:xfrm>
                      <a:off x="0" y="0"/>
                      <a:ext cx="4993640" cy="2809240"/>
                    </a:xfrm>
                    <a:prstGeom prst="rect">
                      <a:avLst/>
                    </a:prstGeom>
                  </pic:spPr>
                </pic:pic>
              </a:graphicData>
            </a:graphic>
          </wp:inline>
        </w:drawing>
      </w:r>
    </w:p>
    <w:p w14:paraId="069C0525">
      <w:pPr>
        <w:keepNext w:val="0"/>
        <w:keepLines w:val="0"/>
        <w:pageBreakBefore w:val="0"/>
        <w:widowControl w:val="0"/>
        <w:kinsoku/>
        <w:wordWrap/>
        <w:overflowPunct/>
        <w:topLinePunct w:val="0"/>
        <w:autoSpaceDE/>
        <w:autoSpaceDN/>
        <w:bidi w:val="0"/>
        <w:adjustRightInd/>
        <w:snapToGrid w:val="0"/>
        <w:spacing w:line="56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（五）第五议题：“一月一课一片一实践”活动 </w:t>
      </w:r>
    </w:p>
    <w:p w14:paraId="1802CE38">
      <w:pPr>
        <w:pStyle w:val="7"/>
        <w:keepNext w:val="0"/>
        <w:keepLines w:val="0"/>
        <w:pageBreakBefore w:val="0"/>
        <w:widowControl w:val="0"/>
        <w:kinsoku/>
        <w:wordWrap/>
        <w:overflowPunct/>
        <w:topLinePunct w:val="0"/>
        <w:autoSpaceDE/>
        <w:autoSpaceDN/>
        <w:bidi w:val="0"/>
        <w:adjustRightInd/>
        <w:snapToGrid/>
        <w:spacing w:after="0" w:line="500" w:lineRule="exact"/>
        <w:ind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1.微党课：</w:t>
      </w:r>
      <w:r>
        <w:rPr>
          <w:rFonts w:hint="eastAsia" w:ascii="仿宋" w:hAnsi="仿宋" w:eastAsia="仿宋" w:cs="仿宋"/>
          <w:b w:val="0"/>
          <w:bCs w:val="0"/>
          <w:kern w:val="2"/>
          <w:sz w:val="32"/>
          <w:szCs w:val="32"/>
          <w:lang w:val="en-US" w:eastAsia="zh-CN" w:bidi="ar-SA"/>
        </w:rPr>
        <w:t>《力戒形式主义官僚主义》（杨艳梅）</w:t>
      </w:r>
    </w:p>
    <w:p w14:paraId="08301063">
      <w:pPr>
        <w:pStyle w:val="2"/>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杨艳梅同志通过：切实增强责任感使命感紧迫感；综合施策深入纠治顽瘴痼疾；擦亮政治本色锻造过硬本领。三个方面阐述了力戒形式主义官僚主义的重要性，强调党员干部要勇于担当、真抓实干，以实际行动践行党的宗旨。</w:t>
      </w:r>
    </w:p>
    <w:p w14:paraId="496EC39B">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drawing>
          <wp:inline distT="0" distB="0" distL="114300" distR="114300">
            <wp:extent cx="4993640" cy="2809240"/>
            <wp:effectExtent l="0" t="0" r="16510" b="10160"/>
            <wp:docPr id="14" name="图片 14" descr="IMG_20250529_16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50529_164506"/>
                    <pic:cNvPicPr>
                      <a:picLocks noChangeAspect="1"/>
                    </pic:cNvPicPr>
                  </pic:nvPicPr>
                  <pic:blipFill>
                    <a:blip r:embed="rId9"/>
                    <a:stretch>
                      <a:fillRect/>
                    </a:stretch>
                  </pic:blipFill>
                  <pic:spPr>
                    <a:xfrm>
                      <a:off x="0" y="0"/>
                      <a:ext cx="4993640" cy="2809240"/>
                    </a:xfrm>
                    <a:prstGeom prst="rect">
                      <a:avLst/>
                    </a:prstGeom>
                  </pic:spPr>
                </pic:pic>
              </a:graphicData>
            </a:graphic>
          </wp:inline>
        </w:drawing>
      </w:r>
    </w:p>
    <w:p w14:paraId="3556C998">
      <w:pPr>
        <w:pStyle w:val="2"/>
        <w:numPr>
          <w:ilvl w:val="0"/>
          <w:numId w:val="0"/>
        </w:num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drawing>
          <wp:inline distT="0" distB="0" distL="114300" distR="114300">
            <wp:extent cx="4993640" cy="2809240"/>
            <wp:effectExtent l="0" t="0" r="16510" b="10160"/>
            <wp:docPr id="13" name="图片 13" descr="IMG_20250529_164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50529_164316"/>
                    <pic:cNvPicPr>
                      <a:picLocks noChangeAspect="1"/>
                    </pic:cNvPicPr>
                  </pic:nvPicPr>
                  <pic:blipFill>
                    <a:blip r:embed="rId10"/>
                    <a:stretch>
                      <a:fillRect/>
                    </a:stretch>
                  </pic:blipFill>
                  <pic:spPr>
                    <a:xfrm>
                      <a:off x="0" y="0"/>
                      <a:ext cx="4993640" cy="2809240"/>
                    </a:xfrm>
                    <a:prstGeom prst="rect">
                      <a:avLst/>
                    </a:prstGeom>
                  </pic:spPr>
                </pic:pic>
              </a:graphicData>
            </a:graphic>
          </wp:inline>
        </w:drawing>
      </w:r>
    </w:p>
    <w:p w14:paraId="2A8CAF65">
      <w:pPr>
        <w:pStyle w:val="7"/>
        <w:keepNext w:val="0"/>
        <w:keepLines w:val="0"/>
        <w:pageBreakBefore w:val="0"/>
        <w:widowControl w:val="0"/>
        <w:kinsoku/>
        <w:wordWrap/>
        <w:overflowPunct/>
        <w:topLinePunct w:val="0"/>
        <w:autoSpaceDE/>
        <w:autoSpaceDN/>
        <w:bidi w:val="0"/>
        <w:adjustRightInd/>
        <w:snapToGrid/>
        <w:spacing w:after="0" w:line="500" w:lineRule="exact"/>
        <w:ind w:firstLine="643" w:firstLineChars="200"/>
        <w:jc w:val="both"/>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2.微视频：</w:t>
      </w:r>
    </w:p>
    <w:p w14:paraId="5223FA37">
      <w:pPr>
        <w:keepNext w:val="0"/>
        <w:keepLines w:val="0"/>
        <w:widowControl/>
        <w:suppressLineNumbers w:val="0"/>
        <w:ind w:firstLine="643" w:firstLineChars="2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集体观看纪录片——理响永州·党的自我革命⑤丨惩治“蝇贪蚁腐” 让群众有更多获得感</w:t>
      </w:r>
    </w:p>
    <w:p w14:paraId="2B4096C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通过视频展示党员干部如何在实际工作中落实中央八项规定精神，坚决抵制“蝇贪蚁腐”，确保每一项政策惠及群众，提升群众获得感和幸福感。全体党员深受启发，纷纷表示要以实际行动践行党的纪律，坚定理想信念，不断提升自身素质，为党的事业贡献力量。活动在庄严的氛围中圆满结束，大家满怀信心迎接新的挑战。</w:t>
      </w:r>
    </w:p>
    <w:p w14:paraId="447D7F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3.社会实践活动开展情况</w:t>
      </w:r>
    </w:p>
    <w:p w14:paraId="38E527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紫荆社区志愿者服务活动</w:t>
      </w:r>
    </w:p>
    <w:p w14:paraId="5A51853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时间：2025年5月31日</w:t>
      </w:r>
    </w:p>
    <w:p w14:paraId="09FDAD2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地点：紫荆社区</w:t>
      </w:r>
    </w:p>
    <w:p w14:paraId="2EB2B8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主要内容：</w:t>
      </w:r>
    </w:p>
    <w:p w14:paraId="0A95428D">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部匠“信”为党，自强不“息”党建品牌建设“约信而至，与爱同行”志愿者服务队前往紫荆社区开展志愿服务活动。党员同志们进行了：除积水防蚊虫，预防“登革热”、文明劝导、垃圾分类宣传、乱扔乱摆乱放清理等志愿服务活动，用实际行动响应永州市创建全国文明城市的号召，扎扎实实为文明永州建设贡献力量，发挥党员的先锋模范作用。</w:t>
      </w:r>
    </w:p>
    <w:p w14:paraId="209F65DA">
      <w:pPr>
        <w:pStyle w:val="7"/>
        <w:keepNext w:val="0"/>
        <w:keepLines w:val="0"/>
        <w:pageBreakBefore w:val="0"/>
        <w:kinsoku/>
        <w:wordWrap/>
        <w:overflowPunct/>
        <w:topLinePunct w:val="0"/>
        <w:autoSpaceDE/>
        <w:autoSpaceDN/>
        <w:bidi w:val="0"/>
        <w:adjustRightInd/>
        <w:snapToGrid/>
        <w:spacing w:after="0" w:line="54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（六）第六议题：集中缴纳党费</w:t>
      </w:r>
    </w:p>
    <w:p w14:paraId="1B5F08B5">
      <w:pPr>
        <w:pStyle w:val="7"/>
        <w:keepNext w:val="0"/>
        <w:keepLines w:val="0"/>
        <w:pageBreakBefore w:val="0"/>
        <w:kinsoku/>
        <w:wordWrap/>
        <w:overflowPunct/>
        <w:topLinePunct w:val="0"/>
        <w:autoSpaceDE/>
        <w:autoSpaceDN/>
        <w:bidi w:val="0"/>
        <w:adjustRightInd/>
        <w:snapToGrid/>
        <w:spacing w:after="0" w:line="540" w:lineRule="exact"/>
        <w:ind w:firstLine="640" w:firstLineChars="2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各位党员缴纳本月党费。</w:t>
      </w:r>
    </w:p>
    <w:p w14:paraId="3AD55829">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（七）第七议题：党员量化积分测评</w:t>
      </w:r>
    </w:p>
    <w:p w14:paraId="0F9D3213">
      <w:pPr>
        <w:pStyle w:val="6"/>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30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各位党员根据评分细则为自己</w:t>
      </w:r>
      <w:r>
        <w:rPr>
          <w:rFonts w:hint="eastAsia" w:ascii="仿宋" w:hAnsi="仿宋" w:eastAsia="仿宋" w:cs="仿宋"/>
          <w:kern w:val="2"/>
          <w:sz w:val="32"/>
          <w:szCs w:val="32"/>
          <w:lang w:val="en-US" w:eastAsia="zh-CN" w:bidi="ar-SA"/>
        </w:rPr>
        <w:t>打分，并将量化积分表上交。</w:t>
      </w:r>
    </w:p>
    <w:p w14:paraId="28E48DF4">
      <w:pPr>
        <w:pStyle w:val="2"/>
        <w:numPr>
          <w:ilvl w:val="0"/>
          <w:numId w:val="0"/>
        </w:numPr>
        <w:tabs>
          <w:tab w:val="left" w:pos="6636"/>
        </w:tabs>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信息工程系党支部</w:t>
      </w:r>
    </w:p>
    <w:p w14:paraId="43BDD824">
      <w:pPr>
        <w:pStyle w:val="2"/>
        <w:numPr>
          <w:ilvl w:val="0"/>
          <w:numId w:val="0"/>
        </w:numPr>
        <w:tabs>
          <w:tab w:val="left" w:pos="6636"/>
        </w:tabs>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2025年5月31日</w:t>
      </w:r>
    </w:p>
    <w:sectPr>
      <w:pgSz w:w="11906" w:h="16838"/>
      <w:pgMar w:top="1417" w:right="1800" w:bottom="567" w:left="22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978FF"/>
    <w:multiLevelType w:val="singleLevel"/>
    <w:tmpl w:val="D4C978FF"/>
    <w:lvl w:ilvl="0" w:tentative="0">
      <w:start w:val="2"/>
      <w:numFmt w:val="decimal"/>
      <w:lvlText w:val="%1."/>
      <w:lvlJc w:val="left"/>
      <w:pPr>
        <w:tabs>
          <w:tab w:val="left" w:pos="312"/>
        </w:tabs>
      </w:pPr>
    </w:lvl>
  </w:abstractNum>
  <w:abstractNum w:abstractNumId="1">
    <w:nsid w:val="D700D11E"/>
    <w:multiLevelType w:val="singleLevel"/>
    <w:tmpl w:val="D700D11E"/>
    <w:lvl w:ilvl="0" w:tentative="0">
      <w:start w:val="1"/>
      <w:numFmt w:val="chineseCounting"/>
      <w:suff w:val="nothing"/>
      <w:lvlText w:val="%1、"/>
      <w:lvlJc w:val="left"/>
      <w:rPr>
        <w:rFonts w:hint="eastAsia"/>
      </w:rPr>
    </w:lvl>
  </w:abstractNum>
  <w:abstractNum w:abstractNumId="2">
    <w:nsid w:val="E37C713A"/>
    <w:multiLevelType w:val="singleLevel"/>
    <w:tmpl w:val="E37C713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WU3Y2JmZmE2YmNmNjNmM2QwZjMyYzc3YTVhYWUifQ=="/>
  </w:docVars>
  <w:rsids>
    <w:rsidRoot w:val="63C46154"/>
    <w:rsid w:val="00193A3F"/>
    <w:rsid w:val="001A6C51"/>
    <w:rsid w:val="001C633E"/>
    <w:rsid w:val="00207DB0"/>
    <w:rsid w:val="00246B26"/>
    <w:rsid w:val="003155CB"/>
    <w:rsid w:val="004A03BA"/>
    <w:rsid w:val="00914726"/>
    <w:rsid w:val="009F22F5"/>
    <w:rsid w:val="00C30F43"/>
    <w:rsid w:val="00D074C1"/>
    <w:rsid w:val="00D91241"/>
    <w:rsid w:val="00DA0D17"/>
    <w:rsid w:val="00E02F16"/>
    <w:rsid w:val="00F161A9"/>
    <w:rsid w:val="00FD3D6D"/>
    <w:rsid w:val="013B5047"/>
    <w:rsid w:val="02040A00"/>
    <w:rsid w:val="02D46BA1"/>
    <w:rsid w:val="035F744E"/>
    <w:rsid w:val="03963233"/>
    <w:rsid w:val="03BD0A80"/>
    <w:rsid w:val="03BD578F"/>
    <w:rsid w:val="03C256AD"/>
    <w:rsid w:val="03E56DE9"/>
    <w:rsid w:val="0476771C"/>
    <w:rsid w:val="04AD5EE1"/>
    <w:rsid w:val="04E93E66"/>
    <w:rsid w:val="069F3FEC"/>
    <w:rsid w:val="06BE69B3"/>
    <w:rsid w:val="071E2D3E"/>
    <w:rsid w:val="07261BF2"/>
    <w:rsid w:val="07373DFF"/>
    <w:rsid w:val="07FC349B"/>
    <w:rsid w:val="082A74C0"/>
    <w:rsid w:val="084C3985"/>
    <w:rsid w:val="09242161"/>
    <w:rsid w:val="099D4422"/>
    <w:rsid w:val="09C55A36"/>
    <w:rsid w:val="0A3E1260"/>
    <w:rsid w:val="0A73514E"/>
    <w:rsid w:val="0A79447B"/>
    <w:rsid w:val="0AAF1AB2"/>
    <w:rsid w:val="0AB47515"/>
    <w:rsid w:val="0B3B5826"/>
    <w:rsid w:val="0B6D6C30"/>
    <w:rsid w:val="0C553B15"/>
    <w:rsid w:val="0E666D78"/>
    <w:rsid w:val="0EB94EED"/>
    <w:rsid w:val="0EBD52BD"/>
    <w:rsid w:val="0ED341D7"/>
    <w:rsid w:val="0F803E6A"/>
    <w:rsid w:val="0FDB6626"/>
    <w:rsid w:val="10125456"/>
    <w:rsid w:val="12887C05"/>
    <w:rsid w:val="12B5379C"/>
    <w:rsid w:val="13517FF7"/>
    <w:rsid w:val="136C2E9E"/>
    <w:rsid w:val="142179C9"/>
    <w:rsid w:val="144162BD"/>
    <w:rsid w:val="16E17A95"/>
    <w:rsid w:val="17672927"/>
    <w:rsid w:val="178766DD"/>
    <w:rsid w:val="189C0982"/>
    <w:rsid w:val="18AF246D"/>
    <w:rsid w:val="1A2B194F"/>
    <w:rsid w:val="1A424DED"/>
    <w:rsid w:val="1A750A6F"/>
    <w:rsid w:val="1AFF658A"/>
    <w:rsid w:val="1B76280E"/>
    <w:rsid w:val="1D0460DA"/>
    <w:rsid w:val="1EAC5991"/>
    <w:rsid w:val="202F091C"/>
    <w:rsid w:val="2066023C"/>
    <w:rsid w:val="206E0ADA"/>
    <w:rsid w:val="212B2081"/>
    <w:rsid w:val="21E169EA"/>
    <w:rsid w:val="21FB5A6F"/>
    <w:rsid w:val="22804172"/>
    <w:rsid w:val="237055C7"/>
    <w:rsid w:val="246062EC"/>
    <w:rsid w:val="250B5D39"/>
    <w:rsid w:val="2693752F"/>
    <w:rsid w:val="26946721"/>
    <w:rsid w:val="26C3326D"/>
    <w:rsid w:val="26DB396A"/>
    <w:rsid w:val="26E86882"/>
    <w:rsid w:val="274A5031"/>
    <w:rsid w:val="27837B27"/>
    <w:rsid w:val="297B743A"/>
    <w:rsid w:val="29A31C54"/>
    <w:rsid w:val="29CF0441"/>
    <w:rsid w:val="2AAB4039"/>
    <w:rsid w:val="2AC46EA9"/>
    <w:rsid w:val="2B060ECC"/>
    <w:rsid w:val="2B1A2D08"/>
    <w:rsid w:val="2BDA0AD2"/>
    <w:rsid w:val="2C772424"/>
    <w:rsid w:val="2C772D80"/>
    <w:rsid w:val="2D784A4A"/>
    <w:rsid w:val="2DD83785"/>
    <w:rsid w:val="2ED26038"/>
    <w:rsid w:val="2F8E3AE2"/>
    <w:rsid w:val="2FA100A7"/>
    <w:rsid w:val="312E7975"/>
    <w:rsid w:val="316339BD"/>
    <w:rsid w:val="316E7C65"/>
    <w:rsid w:val="31745184"/>
    <w:rsid w:val="3207249C"/>
    <w:rsid w:val="32576B56"/>
    <w:rsid w:val="32C91537"/>
    <w:rsid w:val="33154745"/>
    <w:rsid w:val="336254B1"/>
    <w:rsid w:val="33E74334"/>
    <w:rsid w:val="36563703"/>
    <w:rsid w:val="36A609A1"/>
    <w:rsid w:val="36BE75EC"/>
    <w:rsid w:val="36E0150E"/>
    <w:rsid w:val="373A6E70"/>
    <w:rsid w:val="378325C5"/>
    <w:rsid w:val="3935742D"/>
    <w:rsid w:val="39F330AD"/>
    <w:rsid w:val="3A130D18"/>
    <w:rsid w:val="3A571AE7"/>
    <w:rsid w:val="3A9E5549"/>
    <w:rsid w:val="3B712735"/>
    <w:rsid w:val="3B824942"/>
    <w:rsid w:val="3BBF6963"/>
    <w:rsid w:val="3C5502A8"/>
    <w:rsid w:val="3CDB07AE"/>
    <w:rsid w:val="3DA93BAF"/>
    <w:rsid w:val="3F7F0FFF"/>
    <w:rsid w:val="4017512C"/>
    <w:rsid w:val="40947207"/>
    <w:rsid w:val="40D63814"/>
    <w:rsid w:val="41AA69A0"/>
    <w:rsid w:val="41B8434D"/>
    <w:rsid w:val="422C1DC9"/>
    <w:rsid w:val="424B0183"/>
    <w:rsid w:val="430B7913"/>
    <w:rsid w:val="43803E5D"/>
    <w:rsid w:val="446C3B7B"/>
    <w:rsid w:val="45AB61F5"/>
    <w:rsid w:val="45B67A04"/>
    <w:rsid w:val="4642189D"/>
    <w:rsid w:val="46475196"/>
    <w:rsid w:val="47C00CCC"/>
    <w:rsid w:val="49417759"/>
    <w:rsid w:val="4ABF0D58"/>
    <w:rsid w:val="4B424893"/>
    <w:rsid w:val="4B674DDC"/>
    <w:rsid w:val="4BA83F51"/>
    <w:rsid w:val="4BBC5C4E"/>
    <w:rsid w:val="4C773EA7"/>
    <w:rsid w:val="4CC528E0"/>
    <w:rsid w:val="4D7E1F56"/>
    <w:rsid w:val="4D916CC3"/>
    <w:rsid w:val="4DAC07E0"/>
    <w:rsid w:val="4DC8085E"/>
    <w:rsid w:val="4E2A7910"/>
    <w:rsid w:val="4FC564AC"/>
    <w:rsid w:val="4FD80B7D"/>
    <w:rsid w:val="512B1FCF"/>
    <w:rsid w:val="513F7105"/>
    <w:rsid w:val="51FC4FF6"/>
    <w:rsid w:val="52996323"/>
    <w:rsid w:val="52A66D10"/>
    <w:rsid w:val="52AC5F95"/>
    <w:rsid w:val="52B045FA"/>
    <w:rsid w:val="537B019D"/>
    <w:rsid w:val="538C0E92"/>
    <w:rsid w:val="538C74ED"/>
    <w:rsid w:val="53AB0A82"/>
    <w:rsid w:val="549C2606"/>
    <w:rsid w:val="54A85839"/>
    <w:rsid w:val="54C36615"/>
    <w:rsid w:val="54ED5AE3"/>
    <w:rsid w:val="55677B00"/>
    <w:rsid w:val="56644F18"/>
    <w:rsid w:val="56802555"/>
    <w:rsid w:val="57574A7D"/>
    <w:rsid w:val="57C60EFE"/>
    <w:rsid w:val="586834FD"/>
    <w:rsid w:val="59661F2B"/>
    <w:rsid w:val="5A0616C7"/>
    <w:rsid w:val="5A566066"/>
    <w:rsid w:val="5AB20948"/>
    <w:rsid w:val="5B2733DC"/>
    <w:rsid w:val="5B767BC7"/>
    <w:rsid w:val="5B7C0C5E"/>
    <w:rsid w:val="5BAD55B3"/>
    <w:rsid w:val="5C2F0107"/>
    <w:rsid w:val="5D5335DD"/>
    <w:rsid w:val="5D810909"/>
    <w:rsid w:val="5D8156A7"/>
    <w:rsid w:val="5D8D5B20"/>
    <w:rsid w:val="5D960281"/>
    <w:rsid w:val="5DD432D2"/>
    <w:rsid w:val="5DFB37E6"/>
    <w:rsid w:val="5F922AF6"/>
    <w:rsid w:val="5FC04064"/>
    <w:rsid w:val="60BF0E5D"/>
    <w:rsid w:val="618E3791"/>
    <w:rsid w:val="61E04F1E"/>
    <w:rsid w:val="61EF1A18"/>
    <w:rsid w:val="62456A01"/>
    <w:rsid w:val="63BC6393"/>
    <w:rsid w:val="63C46154"/>
    <w:rsid w:val="63D95197"/>
    <w:rsid w:val="65F31EB8"/>
    <w:rsid w:val="65FE7137"/>
    <w:rsid w:val="67136123"/>
    <w:rsid w:val="67281F92"/>
    <w:rsid w:val="673B1B2B"/>
    <w:rsid w:val="67FC1454"/>
    <w:rsid w:val="68B97345"/>
    <w:rsid w:val="69611520"/>
    <w:rsid w:val="69D1550B"/>
    <w:rsid w:val="6AAD6A36"/>
    <w:rsid w:val="6B7939CE"/>
    <w:rsid w:val="6BF3491C"/>
    <w:rsid w:val="6C731D77"/>
    <w:rsid w:val="6E386F5E"/>
    <w:rsid w:val="6E963C85"/>
    <w:rsid w:val="6F4A56FC"/>
    <w:rsid w:val="700A6939"/>
    <w:rsid w:val="7045158B"/>
    <w:rsid w:val="74586EA4"/>
    <w:rsid w:val="74962C31"/>
    <w:rsid w:val="74FA4F6E"/>
    <w:rsid w:val="75422471"/>
    <w:rsid w:val="758002FF"/>
    <w:rsid w:val="75B52676"/>
    <w:rsid w:val="760F67F7"/>
    <w:rsid w:val="779D704F"/>
    <w:rsid w:val="77EC1353"/>
    <w:rsid w:val="782E3942"/>
    <w:rsid w:val="78743289"/>
    <w:rsid w:val="7A241594"/>
    <w:rsid w:val="7AA9684E"/>
    <w:rsid w:val="7ABE4C8F"/>
    <w:rsid w:val="7B50607F"/>
    <w:rsid w:val="7B691B9C"/>
    <w:rsid w:val="7BF86BD9"/>
    <w:rsid w:val="7C2E44FA"/>
    <w:rsid w:val="7C457749"/>
    <w:rsid w:val="7D0C5ADD"/>
    <w:rsid w:val="7D5E1E12"/>
    <w:rsid w:val="7DE247F1"/>
    <w:rsid w:val="7E186CB2"/>
    <w:rsid w:val="7E19624E"/>
    <w:rsid w:val="7E3423C5"/>
    <w:rsid w:val="7EBD138C"/>
    <w:rsid w:val="7EC565EC"/>
    <w:rsid w:val="7EC618C7"/>
    <w:rsid w:val="7F3F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5"/>
    <w:qFormat/>
    <w:uiPriority w:val="0"/>
    <w:pPr>
      <w:ind w:firstLine="420" w:firstLineChars="200"/>
    </w:pPr>
  </w:style>
  <w:style w:type="paragraph" w:styleId="3">
    <w:name w:val="Body Text"/>
    <w:basedOn w:val="1"/>
    <w:next w:val="4"/>
    <w:autoRedefine/>
    <w:semiHidden/>
    <w:unhideWhenUsed/>
    <w:qFormat/>
    <w:uiPriority w:val="99"/>
    <w:pPr>
      <w:spacing w:after="120"/>
    </w:p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qFormat/>
    <w:uiPriority w:val="0"/>
    <w:pPr>
      <w:spacing w:after="120"/>
      <w:ind w:left="420" w:leftChars="200"/>
    </w:pPr>
    <w:rPr>
      <w:rFonts w:ascii="Times New Roman" w:hAnsi="Times New Roman"/>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3"/>
    <w:autoRedefine/>
    <w:qFormat/>
    <w:uiPriority w:val="0"/>
    <w:pPr>
      <w:ind w:firstLine="664"/>
    </w:pPr>
  </w:style>
  <w:style w:type="paragraph" w:styleId="8">
    <w:name w:val="Body Text First Indent 2"/>
    <w:basedOn w:val="5"/>
    <w:autoRedefine/>
    <w:qFormat/>
    <w:uiPriority w:val="0"/>
    <w:pPr>
      <w:spacing w:before="100" w:beforeAutospacing="1" w:after="0"/>
      <w:ind w:left="0" w:firstLine="420" w:firstLineChars="200"/>
    </w:pPr>
    <w:rPr>
      <w:rFonts w:ascii="Calibri" w:hAns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列出段落1"/>
    <w:basedOn w:val="1"/>
    <w:autoRedefine/>
    <w:qFormat/>
    <w:uiPriority w:val="0"/>
    <w:pPr>
      <w:ind w:firstLine="420"/>
    </w:pPr>
  </w:style>
  <w:style w:type="paragraph" w:styleId="14">
    <w:name w:val="List Paragraph"/>
    <w:basedOn w:val="1"/>
    <w:autoRedefine/>
    <w:unhideWhenUsed/>
    <w:qFormat/>
    <w:uiPriority w:val="99"/>
    <w:pPr>
      <w:ind w:firstLine="420" w:firstLineChars="200"/>
    </w:pPr>
  </w:style>
  <w:style w:type="character" w:customStyle="1" w:styleId="15">
    <w:name w:val="正文缩进 Char"/>
    <w:link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1717</Words>
  <Characters>1751</Characters>
  <Lines>1</Lines>
  <Paragraphs>4</Paragraphs>
  <TotalTime>45</TotalTime>
  <ScaleCrop>false</ScaleCrop>
  <LinksUpToDate>false</LinksUpToDate>
  <CharactersWithSpaces>1755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2020-05-12T01:31:00Z</dcterms:created>
  <dc:creator>Asus</dc:creator>
  <cp:lastModifiedBy>蒋欢</cp:lastModifiedBy>
  <cp:lastPrinted>2025-06-06T08:41:00Z</cp:lastPrinted>
  <dcterms:modified xsi:type="dcterms:W3CDTF">2025-10-20T08:00:31Z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100C15EAB9F64FB9AB43FFFD0AEDCC53_13</vt:lpwstr>
  </property>
  <property fmtid="{D5CDD505-2E9C-101B-9397-08002B2CF9AE}" pid="4" name="KSOTemplateDocerSaveRecord">
    <vt:lpwstr>eyJoZGlkIjoiNGVhYWU3Y2JmZmE2YmNmNjNmM2QwZjMyYzc3YTVhYWUiLCJ1c2VySWQiOiI2NTE3NDEifQ==</vt:lpwstr>
  </property>
</Properties>
</file>