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3FA8">
      <w:pPr>
        <w:spacing w:after="156" w:afterLines="50" w:line="360" w:lineRule="auto"/>
        <w:jc w:val="center"/>
      </w:pPr>
      <w:r>
        <w:rPr>
          <w:rFonts w:hint="eastAsia" w:ascii="仿宋" w:hAnsi="仿宋" w:eastAsia="仿宋"/>
          <w:b/>
          <w:sz w:val="44"/>
          <w:szCs w:val="44"/>
        </w:rPr>
        <w:t>信息工程系党支部</w:t>
      </w:r>
      <w:r>
        <w:rPr>
          <w:rFonts w:hint="eastAsia" w:ascii="仿宋" w:hAnsi="仿宋" w:eastAsia="仿宋"/>
          <w:b/>
          <w:sz w:val="44"/>
          <w:szCs w:val="44"/>
          <w:lang w:val="en-US" w:eastAsia="zh-CN"/>
        </w:rPr>
        <w:t>4</w:t>
      </w:r>
      <w:r>
        <w:rPr>
          <w:rFonts w:hint="eastAsia" w:ascii="仿宋" w:hAnsi="仿宋" w:eastAsia="仿宋"/>
          <w:b/>
          <w:sz w:val="44"/>
          <w:szCs w:val="44"/>
        </w:rPr>
        <w:t>月党建信息报告</w:t>
      </w:r>
    </w:p>
    <w:p w14:paraId="334ED88D">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落实“三会一课”制度情况</w:t>
      </w:r>
    </w:p>
    <w:p w14:paraId="0C964281">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1.4月21日在D125召开支部委员会，应到会委员5名，实到会委员5名，一是，第一议题学习新华网《铁杆友谊，中柬情深》；二是，支委会就</w:t>
      </w:r>
      <w:bookmarkStart w:id="0" w:name="_GoBack"/>
      <w:r>
        <w:rPr>
          <w:rFonts w:hint="eastAsia" w:ascii="仿宋" w:hAnsi="仿宋" w:eastAsia="仿宋" w:cs="仿宋"/>
          <w:color w:val="000000" w:themeColor="text1"/>
          <w:sz w:val="28"/>
          <w:szCs w:val="28"/>
          <w:lang w:val="en-US" w:eastAsia="zh-CN"/>
          <w14:textFill>
            <w14:solidFill>
              <w14:schemeClr w14:val="tx1"/>
            </w14:solidFill>
          </w14:textFill>
        </w:rPr>
        <w:t>深入贯彻中央八项规定精神学习教育</w:t>
      </w:r>
      <w:bookmarkEnd w:id="0"/>
      <w:r>
        <w:rPr>
          <w:rFonts w:hint="eastAsia" w:ascii="仿宋" w:hAnsi="仿宋" w:eastAsia="仿宋" w:cs="仿宋"/>
          <w:color w:val="000000" w:themeColor="text1"/>
          <w:sz w:val="28"/>
          <w:szCs w:val="28"/>
          <w:lang w:val="en-US" w:eastAsia="zh-CN"/>
          <w14:textFill>
            <w14:solidFill>
              <w14:schemeClr w14:val="tx1"/>
            </w14:solidFill>
          </w14:textFill>
        </w:rPr>
        <w:t>的学习计划的讨论以及阶段性的学习总结；三是，外出党建活动地点讨论，根据上半年党支部学习需要，初步拟定永州市内五个廉政教育基地作为目的地提交党员交流群讨论；四是，系部宣传片的修改意见收集以及补拍事宜安排责任到人。</w:t>
      </w:r>
    </w:p>
    <w:p w14:paraId="25CEDB4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4月30日在D125召开支委会，应到会委员5名，实到会委员5名。一是，第一议题学习《习近平在庆祝中华全国总工会成立100周年暨全国劳动模范和先进工作者表彰大会上的讲话》；二是，2025年上半年发展对象名单的讨论；三是支委成员集体研读《习近平文化思想学习纲要》。</w:t>
      </w:r>
    </w:p>
    <w:p w14:paraId="551D7050">
      <w:pPr>
        <w:numPr>
          <w:ilvl w:val="0"/>
          <w:numId w:val="0"/>
        </w:numPr>
        <w:snapToGrid w:val="0"/>
        <w:spacing w:after="156" w:afterLines="50" w:line="324" w:lineRule="auto"/>
        <w:ind w:left="-562" w:leftChars="0" w:firstLine="562" w:firstLineChars="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主题党日活动开展情况</w:t>
      </w:r>
    </w:p>
    <w:p w14:paraId="6AEFC7CE">
      <w:pPr>
        <w:numPr>
          <w:ilvl w:val="0"/>
          <w:numId w:val="0"/>
        </w:numPr>
        <w:snapToGrid w:val="0"/>
        <w:spacing w:after="156" w:afterLines="50" w:line="324" w:lineRule="auto"/>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4993640" cy="2247900"/>
            <wp:effectExtent l="0" t="0" r="16510" b="0"/>
            <wp:docPr id="1" name="图片 1" descr="774e471de810c7566646319bdc9fa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4e471de810c7566646319bdc9fa45"/>
                    <pic:cNvPicPr>
                      <a:picLocks noChangeAspect="1"/>
                    </pic:cNvPicPr>
                  </pic:nvPicPr>
                  <pic:blipFill>
                    <a:blip r:embed="rId4"/>
                    <a:stretch>
                      <a:fillRect/>
                    </a:stretch>
                  </pic:blipFill>
                  <pic:spPr>
                    <a:xfrm>
                      <a:off x="0" y="0"/>
                      <a:ext cx="4993640" cy="2247900"/>
                    </a:xfrm>
                    <a:prstGeom prst="rect">
                      <a:avLst/>
                    </a:prstGeom>
                  </pic:spPr>
                </pic:pic>
              </a:graphicData>
            </a:graphic>
          </wp:inline>
        </w:drawing>
      </w:r>
    </w:p>
    <w:p w14:paraId="05D64CD2">
      <w:pPr>
        <w:numPr>
          <w:ilvl w:val="0"/>
          <w:numId w:val="0"/>
        </w:numPr>
        <w:snapToGrid w:val="0"/>
        <w:spacing w:after="156" w:afterLines="50" w:line="324" w:lineRule="auto"/>
        <w:ind w:left="280" w:leftChars="0" w:hanging="280" w:hanging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4月23日，信息工程系开展</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“弘育人匠心担使命培根固本，严八项规定树新风激浊扬清”</w:t>
      </w:r>
      <w:r>
        <w:rPr>
          <w:rFonts w:hint="eastAsia" w:ascii="仿宋" w:hAnsi="仿宋" w:eastAsia="仿宋" w:cs="仿宋"/>
          <w:kern w:val="2"/>
          <w:sz w:val="28"/>
          <w:szCs w:val="28"/>
          <w:lang w:val="en-US" w:eastAsia="zh-CN" w:bidi="ar-SA"/>
        </w:rPr>
        <w:t>主题党日活动。</w:t>
      </w:r>
    </w:p>
    <w:p w14:paraId="39ADF9F3">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（一）第一议题</w:t>
      </w:r>
    </w:p>
    <w:p w14:paraId="3CAA2C44">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学习了《习近平抵达柬埔寨金边国际机场发表书面讲话》（领学：魏翔）。</w:t>
      </w:r>
    </w:p>
    <w:p w14:paraId="1C903EE2">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（二）第二议题：集中学习</w:t>
      </w:r>
    </w:p>
    <w:p w14:paraId="20050399">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1.深入贯彻中央八项规定精神的学习教育以及研讨发言</w:t>
      </w:r>
    </w:p>
    <w:p w14:paraId="178ED74F">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《违反中央八项规定精神有哪些具体表现？》（领学：唐榕）</w:t>
      </w:r>
    </w:p>
    <w:p w14:paraId="779FD6B1">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《信息工程系党支部深入贯彻中央八项规定精神学习教育计划》（领学：蒋欢）</w:t>
      </w:r>
    </w:p>
    <w:p w14:paraId="55B23C02">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《朱洪武主持召开市委党建工作领导小组会议强调 扎实开展深入贯彻中央八项规定精神学习教育》（蒋欢）</w:t>
      </w:r>
    </w:p>
    <w:p w14:paraId="76A59255">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由文琬淇、蒋欢等同志带头进行学习研讨发言。</w:t>
      </w:r>
    </w:p>
    <w:p w14:paraId="08003EF0">
      <w:pPr>
        <w:pStyle w:val="2"/>
        <w:rPr>
          <w:rFonts w:hint="eastAsia"/>
          <w:lang w:val="en-US" w:eastAsia="zh-CN"/>
        </w:rPr>
      </w:pPr>
      <w:r>
        <w:rPr>
          <w:rFonts w:hint="eastAsia"/>
          <w:lang w:val="en-US" w:eastAsia="zh-CN"/>
        </w:rPr>
        <w:drawing>
          <wp:inline distT="0" distB="0" distL="114300" distR="114300">
            <wp:extent cx="4993640" cy="2247900"/>
            <wp:effectExtent l="0" t="0" r="16510" b="0"/>
            <wp:docPr id="3" name="图片 3" descr="66ad13bd48aecf4a48c524082d11f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6ad13bd48aecf4a48c524082d11fe6"/>
                    <pic:cNvPicPr>
                      <a:picLocks noChangeAspect="1"/>
                    </pic:cNvPicPr>
                  </pic:nvPicPr>
                  <pic:blipFill>
                    <a:blip r:embed="rId5"/>
                    <a:stretch>
                      <a:fillRect/>
                    </a:stretch>
                  </pic:blipFill>
                  <pic:spPr>
                    <a:xfrm>
                      <a:off x="0" y="0"/>
                      <a:ext cx="4993640" cy="2247900"/>
                    </a:xfrm>
                    <a:prstGeom prst="rect">
                      <a:avLst/>
                    </a:prstGeom>
                  </pic:spPr>
                </pic:pic>
              </a:graphicData>
            </a:graphic>
          </wp:inline>
        </w:drawing>
      </w:r>
    </w:p>
    <w:p w14:paraId="46FEB434">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2.弘扬教育家精神学习</w:t>
      </w:r>
    </w:p>
    <w:p w14:paraId="4DBD5E76">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《弘扬教育家精神 培养造就高素质教师队伍》（领学：卢丽红）</w:t>
      </w:r>
    </w:p>
    <w:p w14:paraId="553A4459">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（三）第三议题：支部书记上党课</w:t>
      </w:r>
    </w:p>
    <w:p w14:paraId="0291412D">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《中央八项规定实施细则》（魏翔）</w:t>
      </w:r>
    </w:p>
    <w:p w14:paraId="43649A95">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支部书记魏翔以《中央八项规定实施细则》为主题上党课。他从实施细则的背景、主要内容、重要意义等方面进行深入讲解，结合近年来违反中央八项规定精神的典型案例，分析了违反规定的后果，要求全体党员严格遵守实施细则，自觉抵制不良风气，做到廉洁自律</w:t>
      </w:r>
      <w:r>
        <w:rPr>
          <w:rFonts w:hint="eastAsia" w:ascii="仿宋" w:hAnsi="仿宋" w:eastAsia="仿宋" w:cs="仿宋"/>
          <w:b/>
          <w:bCs/>
          <w:sz w:val="32"/>
          <w:szCs w:val="32"/>
          <w:lang w:val="en-US" w:eastAsia="zh-CN"/>
        </w:rPr>
        <w:t>。</w:t>
      </w:r>
    </w:p>
    <w:p w14:paraId="0D21AA75">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anchor distT="0" distB="0" distL="114300" distR="114300" simplePos="0" relativeHeight="251659264" behindDoc="0" locked="1" layoutInCell="1" allowOverlap="0">
            <wp:simplePos x="0" y="0"/>
            <wp:positionH relativeFrom="column">
              <wp:align>left</wp:align>
            </wp:positionH>
            <wp:positionV relativeFrom="page">
              <wp:posOffset>875030</wp:posOffset>
            </wp:positionV>
            <wp:extent cx="5168265" cy="2534285"/>
            <wp:effectExtent l="0" t="0" r="13335" b="18415"/>
            <wp:wrapNone/>
            <wp:docPr id="2" name="图片 2" descr="190a35d6c8651a7c0fea55df360a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0a35d6c8651a7c0fea55df360a8c3"/>
                    <pic:cNvPicPr>
                      <a:picLocks noChangeAspect="1"/>
                    </pic:cNvPicPr>
                  </pic:nvPicPr>
                  <pic:blipFill>
                    <a:blip r:embed="rId6"/>
                    <a:stretch>
                      <a:fillRect/>
                    </a:stretch>
                  </pic:blipFill>
                  <pic:spPr>
                    <a:xfrm>
                      <a:off x="0" y="0"/>
                      <a:ext cx="5168265" cy="2534285"/>
                    </a:xfrm>
                    <a:prstGeom prst="rect">
                      <a:avLst/>
                    </a:prstGeom>
                  </pic:spPr>
                </pic:pic>
              </a:graphicData>
            </a:graphic>
          </wp:anchor>
        </w:drawing>
      </w:r>
    </w:p>
    <w:p w14:paraId="4C2BC02F">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7C4BC8C4">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6B87084B">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4CB446F1">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07CC5787">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40929400">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61BA09EB">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069C0525">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（四）第四议题：“一月一课一片一实践”活动 </w:t>
      </w:r>
    </w:p>
    <w:p w14:paraId="3E836D60">
      <w:pPr>
        <w:pStyle w:val="7"/>
        <w:keepNext w:val="0"/>
        <w:keepLines w:val="0"/>
        <w:pageBreakBefore w:val="0"/>
        <w:widowControl w:val="0"/>
        <w:kinsoku/>
        <w:wordWrap/>
        <w:overflowPunct/>
        <w:topLinePunct w:val="0"/>
        <w:autoSpaceDE/>
        <w:autoSpaceDN/>
        <w:bidi w:val="0"/>
        <w:adjustRightInd/>
        <w:snapToGrid/>
        <w:spacing w:after="0" w:line="500" w:lineRule="exact"/>
        <w:ind w:firstLine="643" w:firstLineChars="200"/>
        <w:jc w:val="both"/>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1.微党课：</w:t>
      </w:r>
    </w:p>
    <w:p w14:paraId="68F3FC6E">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《争做时代大先生》（胡辉）</w:t>
      </w:r>
    </w:p>
    <w:p w14:paraId="03C3FC82">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胡辉讲授《争做时代大先生》，从时代对教师的要求出发，阐述了“大先生”应具备的品质和素养，鼓励教师党员努力提升自我，成为学生成长道路上的引路人。</w:t>
      </w:r>
    </w:p>
    <w:p w14:paraId="46692AAB">
      <w:pPr>
        <w:pStyle w:val="2"/>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drawing>
          <wp:inline distT="0" distB="0" distL="114300" distR="114300">
            <wp:extent cx="4974590" cy="2243455"/>
            <wp:effectExtent l="0" t="0" r="16510" b="4445"/>
            <wp:docPr id="4" name="图片 4" descr="a1cb517b57f4e03dbac3f54c8959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cb517b57f4e03dbac3f54c8959d53"/>
                    <pic:cNvPicPr>
                      <a:picLocks noChangeAspect="1"/>
                    </pic:cNvPicPr>
                  </pic:nvPicPr>
                  <pic:blipFill>
                    <a:blip r:embed="rId7"/>
                    <a:stretch>
                      <a:fillRect/>
                    </a:stretch>
                  </pic:blipFill>
                  <pic:spPr>
                    <a:xfrm>
                      <a:off x="0" y="0"/>
                      <a:ext cx="4974590" cy="2243455"/>
                    </a:xfrm>
                    <a:prstGeom prst="rect">
                      <a:avLst/>
                    </a:prstGeom>
                  </pic:spPr>
                </pic:pic>
              </a:graphicData>
            </a:graphic>
          </wp:inline>
        </w:drawing>
      </w:r>
    </w:p>
    <w:p w14:paraId="2E39C966">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《严守中央八项规定精神争做新时代合格党员》（唐榕）</w:t>
      </w:r>
    </w:p>
    <w:p w14:paraId="31F6A9DF">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唐榕讲授《严守中央八项规定精神 争做新时代合格党员》，强调党员要将中央八项规定精神内化于心、外化于行，在日常工作和生活中发挥先锋模范作用。</w:t>
      </w:r>
    </w:p>
    <w:p w14:paraId="01A156BE">
      <w:pPr>
        <w:pStyle w:val="2"/>
        <w:numPr>
          <w:ilvl w:val="0"/>
          <w:numId w:val="0"/>
        </w:numPr>
        <w:rPr>
          <w:rFonts w:hint="eastAsia" w:ascii="仿宋" w:hAnsi="仿宋" w:eastAsia="仿宋" w:cs="仿宋"/>
          <w:b w:val="0"/>
          <w:bCs w:val="0"/>
          <w:kern w:val="2"/>
          <w:sz w:val="32"/>
          <w:szCs w:val="32"/>
          <w:lang w:val="en-US" w:eastAsia="zh-CN" w:bidi="ar-SA"/>
        </w:rPr>
      </w:pPr>
    </w:p>
    <w:p w14:paraId="08301063">
      <w:pPr>
        <w:pStyle w:val="2"/>
        <w:numPr>
          <w:ilvl w:val="0"/>
          <w:numId w:val="0"/>
        </w:num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drawing>
          <wp:inline distT="0" distB="0" distL="114300" distR="114300">
            <wp:extent cx="4974590" cy="2243455"/>
            <wp:effectExtent l="0" t="0" r="16510" b="4445"/>
            <wp:docPr id="8" name="图片 8" descr="a290d58296b0c01d396f75f16980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290d58296b0c01d396f75f16980ef1"/>
                    <pic:cNvPicPr>
                      <a:picLocks noChangeAspect="1"/>
                    </pic:cNvPicPr>
                  </pic:nvPicPr>
                  <pic:blipFill>
                    <a:blip r:embed="rId8"/>
                    <a:stretch>
                      <a:fillRect/>
                    </a:stretch>
                  </pic:blipFill>
                  <pic:spPr>
                    <a:xfrm>
                      <a:off x="0" y="0"/>
                      <a:ext cx="4974590" cy="2243455"/>
                    </a:xfrm>
                    <a:prstGeom prst="rect">
                      <a:avLst/>
                    </a:prstGeom>
                  </pic:spPr>
                </pic:pic>
              </a:graphicData>
            </a:graphic>
          </wp:inline>
        </w:drawing>
      </w:r>
    </w:p>
    <w:p w14:paraId="7D2D1CDB">
      <w:pPr>
        <w:pStyle w:val="2"/>
        <w:numPr>
          <w:ilvl w:val="0"/>
          <w:numId w:val="0"/>
        </w:num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2.微视频：</w:t>
      </w:r>
    </w:p>
    <w:p w14:paraId="067A16A9">
      <w:pPr>
        <w:keepNext w:val="0"/>
        <w:keepLines w:val="0"/>
        <w:widowControl/>
        <w:numPr>
          <w:ilvl w:val="0"/>
          <w:numId w:val="4"/>
        </w:numPr>
        <w:suppressLineNumbers w:val="0"/>
        <w:ind w:left="425" w:leftChars="0" w:hanging="425" w:firstLineChars="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《中央八项规定出台12周年：筑牢堤坝》</w:t>
      </w:r>
    </w:p>
    <w:p w14:paraId="1D2BE83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通过视频展示中央八项规定实施12年来取得的显著成效，进一步加深党员对中央八项规定精神的理解和认识；</w:t>
      </w:r>
    </w:p>
    <w:p w14:paraId="518ABCC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drawing>
          <wp:anchor distT="0" distB="0" distL="114300" distR="114300" simplePos="0" relativeHeight="251661312" behindDoc="0" locked="0" layoutInCell="1" allowOverlap="1">
            <wp:simplePos x="0" y="0"/>
            <wp:positionH relativeFrom="column">
              <wp:posOffset>10160</wp:posOffset>
            </wp:positionH>
            <wp:positionV relativeFrom="paragraph">
              <wp:posOffset>71120</wp:posOffset>
            </wp:positionV>
            <wp:extent cx="4993640" cy="2247900"/>
            <wp:effectExtent l="0" t="0" r="16510" b="0"/>
            <wp:wrapNone/>
            <wp:docPr id="9" name="图片 9" descr="ea94955907dc90d17816b70b8aaf2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a94955907dc90d17816b70b8aaf2b5"/>
                    <pic:cNvPicPr>
                      <a:picLocks noChangeAspect="1"/>
                    </pic:cNvPicPr>
                  </pic:nvPicPr>
                  <pic:blipFill>
                    <a:blip r:embed="rId9"/>
                    <a:stretch>
                      <a:fillRect/>
                    </a:stretch>
                  </pic:blipFill>
                  <pic:spPr>
                    <a:xfrm>
                      <a:off x="0" y="0"/>
                      <a:ext cx="4993640" cy="2247900"/>
                    </a:xfrm>
                    <a:prstGeom prst="rect">
                      <a:avLst/>
                    </a:prstGeom>
                  </pic:spPr>
                </pic:pic>
              </a:graphicData>
            </a:graphic>
          </wp:anchor>
        </w:drawing>
      </w:r>
    </w:p>
    <w:p w14:paraId="1CB07C5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2F1D73A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79E7AA4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57DAEDC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2"/>
          <w:sz w:val="32"/>
          <w:szCs w:val="32"/>
          <w:lang w:val="en-US" w:eastAsia="zh-CN" w:bidi="ar-SA"/>
        </w:rPr>
      </w:pPr>
    </w:p>
    <w:p w14:paraId="6DA8075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2696A2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2"/>
          <w:sz w:val="32"/>
          <w:szCs w:val="32"/>
          <w:lang w:val="en-US" w:eastAsia="zh-CN" w:bidi="ar-SA"/>
        </w:rPr>
      </w:pPr>
    </w:p>
    <w:p w14:paraId="3B07C2DF">
      <w:pPr>
        <w:pStyle w:val="2"/>
        <w:numPr>
          <w:ilvl w:val="0"/>
          <w:numId w:val="4"/>
        </w:numPr>
        <w:ind w:left="425" w:leftChars="0" w:hanging="425" w:firstLineChars="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《黄大年：心有大我 至诚报国》</w:t>
      </w:r>
    </w:p>
    <w:p w14:paraId="3D65A37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drawing>
          <wp:anchor distT="0" distB="0" distL="114300" distR="114300" simplePos="0" relativeHeight="251660288" behindDoc="0" locked="0" layoutInCell="1" allowOverlap="1">
            <wp:simplePos x="0" y="0"/>
            <wp:positionH relativeFrom="column">
              <wp:posOffset>-83185</wp:posOffset>
            </wp:positionH>
            <wp:positionV relativeFrom="paragraph">
              <wp:posOffset>675640</wp:posOffset>
            </wp:positionV>
            <wp:extent cx="4993640" cy="2247900"/>
            <wp:effectExtent l="0" t="0" r="16510" b="0"/>
            <wp:wrapNone/>
            <wp:docPr id="6" name="图片 6" descr="f5072d8d21999f401746084d5c8e5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5072d8d21999f401746084d5c8e5ec"/>
                    <pic:cNvPicPr>
                      <a:picLocks noChangeAspect="1"/>
                    </pic:cNvPicPr>
                  </pic:nvPicPr>
                  <pic:blipFill>
                    <a:blip r:embed="rId10"/>
                    <a:stretch>
                      <a:fillRect/>
                    </a:stretch>
                  </pic:blipFill>
                  <pic:spPr>
                    <a:xfrm>
                      <a:off x="0" y="0"/>
                      <a:ext cx="4993640" cy="2247900"/>
                    </a:xfrm>
                    <a:prstGeom prst="rect">
                      <a:avLst/>
                    </a:prstGeom>
                  </pic:spPr>
                </pic:pic>
              </a:graphicData>
            </a:graphic>
          </wp:anchor>
        </w:drawing>
      </w:r>
      <w:r>
        <w:rPr>
          <w:rFonts w:hint="eastAsia" w:ascii="仿宋" w:hAnsi="仿宋" w:eastAsia="仿宋" w:cs="仿宋"/>
          <w:b w:val="0"/>
          <w:bCs w:val="0"/>
          <w:kern w:val="2"/>
          <w:sz w:val="28"/>
          <w:szCs w:val="28"/>
          <w:lang w:val="en-US" w:eastAsia="zh-CN" w:bidi="ar-SA"/>
        </w:rPr>
        <w:t>学习黄大年同志的爱国情怀和敬业精神，激励党员以先进为榜样，为党和国家的事业努力奋斗。</w:t>
      </w:r>
    </w:p>
    <w:p w14:paraId="7E821A0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3B418DD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437F78E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15E2BBE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2"/>
          <w:sz w:val="32"/>
          <w:szCs w:val="32"/>
          <w:lang w:val="en-US" w:eastAsia="zh-CN" w:bidi="ar-SA"/>
        </w:rPr>
      </w:pPr>
    </w:p>
    <w:p w14:paraId="2291B1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eastAsia" w:ascii="仿宋" w:hAnsi="仿宋" w:eastAsia="仿宋" w:cs="仿宋"/>
          <w:b/>
          <w:bCs/>
          <w:sz w:val="32"/>
          <w:szCs w:val="32"/>
          <w:lang w:val="en-US" w:eastAsia="zh-CN"/>
        </w:rPr>
      </w:pPr>
    </w:p>
    <w:p w14:paraId="3B0675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21" w:firstLineChars="1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3.社会实践活动开展情况</w:t>
      </w:r>
    </w:p>
    <w:p w14:paraId="1B0DA6B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紫荆社区志愿者服务活动</w:t>
      </w:r>
    </w:p>
    <w:p w14:paraId="26D413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时间：2025年4月25日</w:t>
      </w:r>
    </w:p>
    <w:p w14:paraId="2B931DF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地点：紫荆社区</w:t>
      </w:r>
    </w:p>
    <w:p w14:paraId="23D864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主要内容：</w:t>
      </w:r>
    </w:p>
    <w:p w14:paraId="27F682D2">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支部匠“信”为党，自强不“息”党建品牌建设“约信而至，与爱同行”志愿者服务队前往紫荆社区开展志愿服务活动。党员同志们进行了文明劝导、垃圾分类宣传、乱扔乱摆乱放清理等志愿服务活动，用实际行动响应永州市创建全国文明城市的号召，扎扎实实为文明永州建设贡献力量，发挥党员的先锋模范作用。</w:t>
      </w:r>
    </w:p>
    <w:p w14:paraId="7E4799C7">
      <w:pPr>
        <w:pStyle w:val="7"/>
        <w:keepNext w:val="0"/>
        <w:keepLines w:val="0"/>
        <w:pageBreakBefore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drawing>
          <wp:anchor distT="0" distB="0" distL="114300" distR="114300" simplePos="0" relativeHeight="251662336" behindDoc="0" locked="0" layoutInCell="1" allowOverlap="1">
            <wp:simplePos x="0" y="0"/>
            <wp:positionH relativeFrom="column">
              <wp:posOffset>-70485</wp:posOffset>
            </wp:positionH>
            <wp:positionV relativeFrom="paragraph">
              <wp:posOffset>81915</wp:posOffset>
            </wp:positionV>
            <wp:extent cx="2371090" cy="4083685"/>
            <wp:effectExtent l="0" t="0" r="10160" b="12065"/>
            <wp:wrapNone/>
            <wp:docPr id="10" name="图片 10" descr="3f70821818d9c8910c858e6ee0b3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f70821818d9c8910c858e6ee0b3ee2"/>
                    <pic:cNvPicPr>
                      <a:picLocks noChangeAspect="1"/>
                    </pic:cNvPicPr>
                  </pic:nvPicPr>
                  <pic:blipFill>
                    <a:blip r:embed="rId11"/>
                    <a:stretch>
                      <a:fillRect/>
                    </a:stretch>
                  </pic:blipFill>
                  <pic:spPr>
                    <a:xfrm>
                      <a:off x="0" y="0"/>
                      <a:ext cx="2371090" cy="4083685"/>
                    </a:xfrm>
                    <a:prstGeom prst="rect">
                      <a:avLst/>
                    </a:prstGeom>
                  </pic:spPr>
                </pic:pic>
              </a:graphicData>
            </a:graphic>
          </wp:anchor>
        </w:drawing>
      </w:r>
      <w:r>
        <w:rPr>
          <w:rFonts w:hint="eastAsia" w:ascii="仿宋" w:hAnsi="仿宋" w:eastAsia="仿宋" w:cs="仿宋"/>
          <w:b w:val="0"/>
          <w:bCs w:val="0"/>
          <w:kern w:val="2"/>
          <w:sz w:val="28"/>
          <w:szCs w:val="28"/>
          <w:lang w:val="en-US" w:eastAsia="zh-CN" w:bidi="ar-SA"/>
        </w:rPr>
        <w:drawing>
          <wp:anchor distT="0" distB="0" distL="114300" distR="114300" simplePos="0" relativeHeight="251663360" behindDoc="0" locked="0" layoutInCell="1" allowOverlap="1">
            <wp:simplePos x="0" y="0"/>
            <wp:positionH relativeFrom="column">
              <wp:posOffset>2398395</wp:posOffset>
            </wp:positionH>
            <wp:positionV relativeFrom="paragraph">
              <wp:posOffset>75565</wp:posOffset>
            </wp:positionV>
            <wp:extent cx="2437765" cy="4081780"/>
            <wp:effectExtent l="0" t="0" r="635" b="13970"/>
            <wp:wrapNone/>
            <wp:docPr id="11" name="图片 11" descr="950ed333b36d37cf9500d55f9e7b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50ed333b36d37cf9500d55f9e7b1e0"/>
                    <pic:cNvPicPr>
                      <a:picLocks noChangeAspect="1"/>
                    </pic:cNvPicPr>
                  </pic:nvPicPr>
                  <pic:blipFill>
                    <a:blip r:embed="rId12"/>
                    <a:stretch>
                      <a:fillRect/>
                    </a:stretch>
                  </pic:blipFill>
                  <pic:spPr>
                    <a:xfrm>
                      <a:off x="0" y="0"/>
                      <a:ext cx="2437765" cy="4081780"/>
                    </a:xfrm>
                    <a:prstGeom prst="rect">
                      <a:avLst/>
                    </a:prstGeom>
                  </pic:spPr>
                </pic:pic>
              </a:graphicData>
            </a:graphic>
          </wp:anchor>
        </w:drawing>
      </w:r>
    </w:p>
    <w:p w14:paraId="022FB602">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4F240E64">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79F8EBBA">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68FE45ED">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101148E8">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42E67101">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648217E2">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7AC8503B">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78404D87">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7F13D064">
      <w:pPr>
        <w:pStyle w:val="7"/>
        <w:keepNext w:val="0"/>
        <w:keepLines w:val="0"/>
        <w:pageBreakBefore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b w:val="0"/>
          <w:bCs w:val="0"/>
          <w:kern w:val="2"/>
          <w:sz w:val="28"/>
          <w:szCs w:val="28"/>
          <w:lang w:val="en-US" w:eastAsia="zh-CN" w:bidi="ar-SA"/>
        </w:rPr>
      </w:pPr>
    </w:p>
    <w:p w14:paraId="6493AB7C">
      <w:pPr>
        <w:pStyle w:val="7"/>
        <w:keepNext w:val="0"/>
        <w:keepLines w:val="0"/>
        <w:pageBreakBefore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p w14:paraId="0CEC83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第五议题：党费收缴交情况</w:t>
      </w:r>
    </w:p>
    <w:p w14:paraId="3C0B783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全体党员按照2025年度党费收缴标准全缴交清本月党费。</w:t>
      </w:r>
    </w:p>
    <w:p w14:paraId="0B5DC951">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jc w:val="both"/>
        <w:textAlignment w:val="auto"/>
        <w:rPr>
          <w:rFonts w:hint="eastAsia" w:ascii="仿宋" w:hAnsi="仿宋" w:eastAsia="仿宋" w:cs="仿宋"/>
          <w:sz w:val="32"/>
          <w:szCs w:val="32"/>
        </w:rPr>
      </w:pPr>
    </w:p>
    <w:p w14:paraId="5DE08FA8">
      <w:pPr>
        <w:keepNext w:val="0"/>
        <w:keepLines w:val="0"/>
        <w:pageBreakBefore w:val="0"/>
        <w:widowControl w:val="0"/>
        <w:kinsoku/>
        <w:wordWrap/>
        <w:overflowPunct/>
        <w:topLinePunct w:val="0"/>
        <w:autoSpaceDE/>
        <w:autoSpaceDN/>
        <w:bidi w:val="0"/>
        <w:adjustRightInd/>
        <w:snapToGrid w:val="0"/>
        <w:spacing w:line="500" w:lineRule="exact"/>
        <w:ind w:left="0" w:leftChars="0" w:firstLine="4200" w:firstLineChars="15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信息工程系党支部</w:t>
      </w:r>
    </w:p>
    <w:p w14:paraId="43BDD824">
      <w:pPr>
        <w:keepNext w:val="0"/>
        <w:keepLines w:val="0"/>
        <w:pageBreakBefore w:val="0"/>
        <w:widowControl w:val="0"/>
        <w:kinsoku/>
        <w:wordWrap/>
        <w:overflowPunct/>
        <w:topLinePunct w:val="0"/>
        <w:autoSpaceDE/>
        <w:autoSpaceDN/>
        <w:bidi w:val="0"/>
        <w:adjustRightInd/>
        <w:snapToGrid w:val="0"/>
        <w:spacing w:line="500" w:lineRule="exact"/>
        <w:ind w:left="0" w:leftChars="0" w:firstLine="4200" w:firstLineChars="15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2025年4月30日</w:t>
      </w:r>
    </w:p>
    <w:sectPr>
      <w:pgSz w:w="11906" w:h="16838"/>
      <w:pgMar w:top="1417" w:right="1800" w:bottom="567" w:left="22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0C8EF"/>
    <w:multiLevelType w:val="singleLevel"/>
    <w:tmpl w:val="9480C8EF"/>
    <w:lvl w:ilvl="0" w:tentative="0">
      <w:start w:val="1"/>
      <w:numFmt w:val="decimal"/>
      <w:lvlText w:val="(%1)"/>
      <w:lvlJc w:val="left"/>
      <w:pPr>
        <w:ind w:left="425" w:hanging="425"/>
      </w:pPr>
      <w:rPr>
        <w:rFonts w:hint="default"/>
      </w:rPr>
    </w:lvl>
  </w:abstractNum>
  <w:abstractNum w:abstractNumId="1">
    <w:nsid w:val="D28227BD"/>
    <w:multiLevelType w:val="singleLevel"/>
    <w:tmpl w:val="D28227BD"/>
    <w:lvl w:ilvl="0" w:tentative="0">
      <w:start w:val="1"/>
      <w:numFmt w:val="decimal"/>
      <w:lvlText w:val="(%1)"/>
      <w:lvlJc w:val="left"/>
      <w:pPr>
        <w:ind w:left="425" w:hanging="425"/>
      </w:pPr>
      <w:rPr>
        <w:rFonts w:hint="default"/>
      </w:rPr>
    </w:lvl>
  </w:abstractNum>
  <w:abstractNum w:abstractNumId="2">
    <w:nsid w:val="D700D11E"/>
    <w:multiLevelType w:val="singleLevel"/>
    <w:tmpl w:val="D700D11E"/>
    <w:lvl w:ilvl="0" w:tentative="0">
      <w:start w:val="1"/>
      <w:numFmt w:val="chineseCounting"/>
      <w:suff w:val="nothing"/>
      <w:lvlText w:val="%1、"/>
      <w:lvlJc w:val="left"/>
      <w:rPr>
        <w:rFonts w:hint="eastAsia"/>
      </w:rPr>
    </w:lvl>
  </w:abstractNum>
  <w:abstractNum w:abstractNumId="3">
    <w:nsid w:val="14C99A46"/>
    <w:multiLevelType w:val="singleLevel"/>
    <w:tmpl w:val="14C99A46"/>
    <w:lvl w:ilvl="0" w:tentative="0">
      <w:start w:val="1"/>
      <w:numFmt w:val="decimal"/>
      <w:lvlText w:val="(%1)"/>
      <w:lvlJc w:val="left"/>
      <w:pPr>
        <w:ind w:left="425" w:hanging="425"/>
      </w:pPr>
      <w:rPr>
        <w:rFonts w:hint="default"/>
      </w:rPr>
    </w:lvl>
  </w:abstractNum>
  <w:abstractNum w:abstractNumId="4">
    <w:nsid w:val="3EAFD72D"/>
    <w:multiLevelType w:val="singleLevel"/>
    <w:tmpl w:val="3EAFD72D"/>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WU3Y2JmZmE2YmNmNjNmM2QwZjMyYzc3YTVhYWUifQ=="/>
  </w:docVars>
  <w:rsids>
    <w:rsidRoot w:val="63C46154"/>
    <w:rsid w:val="00193A3F"/>
    <w:rsid w:val="001A6C51"/>
    <w:rsid w:val="001C633E"/>
    <w:rsid w:val="00207DB0"/>
    <w:rsid w:val="00246B26"/>
    <w:rsid w:val="003155CB"/>
    <w:rsid w:val="004A03BA"/>
    <w:rsid w:val="00914726"/>
    <w:rsid w:val="009F22F5"/>
    <w:rsid w:val="00C30F43"/>
    <w:rsid w:val="00D074C1"/>
    <w:rsid w:val="00D91241"/>
    <w:rsid w:val="00DA0D17"/>
    <w:rsid w:val="00E02F16"/>
    <w:rsid w:val="00F161A9"/>
    <w:rsid w:val="013B5047"/>
    <w:rsid w:val="02040A00"/>
    <w:rsid w:val="02D46BA1"/>
    <w:rsid w:val="035F744E"/>
    <w:rsid w:val="03963233"/>
    <w:rsid w:val="03BD0A80"/>
    <w:rsid w:val="03BD578F"/>
    <w:rsid w:val="03C256AD"/>
    <w:rsid w:val="03E56DE9"/>
    <w:rsid w:val="0476771C"/>
    <w:rsid w:val="04AD5EE1"/>
    <w:rsid w:val="04E93E66"/>
    <w:rsid w:val="06BE69B3"/>
    <w:rsid w:val="071E2D3E"/>
    <w:rsid w:val="07261BF2"/>
    <w:rsid w:val="07373DFF"/>
    <w:rsid w:val="07FC349B"/>
    <w:rsid w:val="082A74C0"/>
    <w:rsid w:val="084C3985"/>
    <w:rsid w:val="09242161"/>
    <w:rsid w:val="099D4422"/>
    <w:rsid w:val="09C55A36"/>
    <w:rsid w:val="0A3E1260"/>
    <w:rsid w:val="0A73514E"/>
    <w:rsid w:val="0A79447B"/>
    <w:rsid w:val="0AAF1AB2"/>
    <w:rsid w:val="0AB47515"/>
    <w:rsid w:val="0B3B5826"/>
    <w:rsid w:val="0B6D6C30"/>
    <w:rsid w:val="0C553B15"/>
    <w:rsid w:val="0E666D78"/>
    <w:rsid w:val="0EB94EED"/>
    <w:rsid w:val="0EBD52BD"/>
    <w:rsid w:val="0ED341D7"/>
    <w:rsid w:val="0F803E6A"/>
    <w:rsid w:val="0FDB6626"/>
    <w:rsid w:val="10125456"/>
    <w:rsid w:val="12887C05"/>
    <w:rsid w:val="12B5379C"/>
    <w:rsid w:val="13517FF7"/>
    <w:rsid w:val="136C2E9E"/>
    <w:rsid w:val="142179C9"/>
    <w:rsid w:val="144162BD"/>
    <w:rsid w:val="16E17A95"/>
    <w:rsid w:val="17672927"/>
    <w:rsid w:val="189C0982"/>
    <w:rsid w:val="18AF246D"/>
    <w:rsid w:val="1A2B194F"/>
    <w:rsid w:val="1A424DED"/>
    <w:rsid w:val="1A750A6F"/>
    <w:rsid w:val="1AFF658A"/>
    <w:rsid w:val="1B76280E"/>
    <w:rsid w:val="1D0460DA"/>
    <w:rsid w:val="1EAC5991"/>
    <w:rsid w:val="202F091C"/>
    <w:rsid w:val="2066023C"/>
    <w:rsid w:val="206E0ADA"/>
    <w:rsid w:val="212B2081"/>
    <w:rsid w:val="21E169EA"/>
    <w:rsid w:val="21FB5A6F"/>
    <w:rsid w:val="22804172"/>
    <w:rsid w:val="237055C7"/>
    <w:rsid w:val="246062EC"/>
    <w:rsid w:val="250B5D39"/>
    <w:rsid w:val="2693752F"/>
    <w:rsid w:val="26946721"/>
    <w:rsid w:val="26C3326D"/>
    <w:rsid w:val="26DB396A"/>
    <w:rsid w:val="274A5031"/>
    <w:rsid w:val="27837B27"/>
    <w:rsid w:val="29A31C54"/>
    <w:rsid w:val="29CF0441"/>
    <w:rsid w:val="2AAB4039"/>
    <w:rsid w:val="2AC46EA9"/>
    <w:rsid w:val="2B060ECC"/>
    <w:rsid w:val="2B1A2D08"/>
    <w:rsid w:val="2BDA0AD2"/>
    <w:rsid w:val="2C772424"/>
    <w:rsid w:val="2C772D80"/>
    <w:rsid w:val="2D784A4A"/>
    <w:rsid w:val="2DD83785"/>
    <w:rsid w:val="2ED26038"/>
    <w:rsid w:val="2F8E3AE2"/>
    <w:rsid w:val="2FA100A7"/>
    <w:rsid w:val="312E7975"/>
    <w:rsid w:val="316339BD"/>
    <w:rsid w:val="316E7C65"/>
    <w:rsid w:val="31745184"/>
    <w:rsid w:val="3207249C"/>
    <w:rsid w:val="32576B56"/>
    <w:rsid w:val="32C91537"/>
    <w:rsid w:val="33154745"/>
    <w:rsid w:val="336254B1"/>
    <w:rsid w:val="33E74334"/>
    <w:rsid w:val="36563703"/>
    <w:rsid w:val="36BE75EC"/>
    <w:rsid w:val="36E0150E"/>
    <w:rsid w:val="378325C5"/>
    <w:rsid w:val="3935742D"/>
    <w:rsid w:val="39F330AD"/>
    <w:rsid w:val="3A130D18"/>
    <w:rsid w:val="3A571AE7"/>
    <w:rsid w:val="3A9E5549"/>
    <w:rsid w:val="3B712735"/>
    <w:rsid w:val="3BBF6963"/>
    <w:rsid w:val="3C5502A8"/>
    <w:rsid w:val="3CDB07AE"/>
    <w:rsid w:val="3DA93BAF"/>
    <w:rsid w:val="3F7F0FFF"/>
    <w:rsid w:val="4017512C"/>
    <w:rsid w:val="40947207"/>
    <w:rsid w:val="40D63814"/>
    <w:rsid w:val="41AA69A0"/>
    <w:rsid w:val="422C1DC9"/>
    <w:rsid w:val="424B0183"/>
    <w:rsid w:val="430B7913"/>
    <w:rsid w:val="446C3B7B"/>
    <w:rsid w:val="45AB61F5"/>
    <w:rsid w:val="45B67A04"/>
    <w:rsid w:val="4642189D"/>
    <w:rsid w:val="46475196"/>
    <w:rsid w:val="47C00CCC"/>
    <w:rsid w:val="49417759"/>
    <w:rsid w:val="4B424893"/>
    <w:rsid w:val="4B674DDC"/>
    <w:rsid w:val="4BA83F51"/>
    <w:rsid w:val="4BBC5C4E"/>
    <w:rsid w:val="4C773EA7"/>
    <w:rsid w:val="4CC528E0"/>
    <w:rsid w:val="4D7E1F56"/>
    <w:rsid w:val="4D916CC3"/>
    <w:rsid w:val="4DAC07E0"/>
    <w:rsid w:val="4DC8085E"/>
    <w:rsid w:val="4E2A7910"/>
    <w:rsid w:val="4FC564AC"/>
    <w:rsid w:val="4FD80B7D"/>
    <w:rsid w:val="512B1FCF"/>
    <w:rsid w:val="513F7105"/>
    <w:rsid w:val="51FC4FF6"/>
    <w:rsid w:val="52996323"/>
    <w:rsid w:val="52A66D10"/>
    <w:rsid w:val="52AC5F95"/>
    <w:rsid w:val="52B045FA"/>
    <w:rsid w:val="537B019D"/>
    <w:rsid w:val="538C0E92"/>
    <w:rsid w:val="538C74ED"/>
    <w:rsid w:val="53AB0A82"/>
    <w:rsid w:val="549C2606"/>
    <w:rsid w:val="54A85839"/>
    <w:rsid w:val="54C36615"/>
    <w:rsid w:val="54ED5AE3"/>
    <w:rsid w:val="56802555"/>
    <w:rsid w:val="57C60EFE"/>
    <w:rsid w:val="586834FD"/>
    <w:rsid w:val="59661F2B"/>
    <w:rsid w:val="5A0616C7"/>
    <w:rsid w:val="5A566066"/>
    <w:rsid w:val="5AB20948"/>
    <w:rsid w:val="5B2733DC"/>
    <w:rsid w:val="5B767BC7"/>
    <w:rsid w:val="5B7C0C5E"/>
    <w:rsid w:val="5BAD55B3"/>
    <w:rsid w:val="5C2F0107"/>
    <w:rsid w:val="5D5335DD"/>
    <w:rsid w:val="5D810909"/>
    <w:rsid w:val="5D8156A7"/>
    <w:rsid w:val="5D8D5B20"/>
    <w:rsid w:val="5D960281"/>
    <w:rsid w:val="5DD432D2"/>
    <w:rsid w:val="5DFB37E6"/>
    <w:rsid w:val="5F922AF6"/>
    <w:rsid w:val="5FC04064"/>
    <w:rsid w:val="60BF0E5D"/>
    <w:rsid w:val="618E3791"/>
    <w:rsid w:val="61E04F1E"/>
    <w:rsid w:val="61EF1A18"/>
    <w:rsid w:val="62456A01"/>
    <w:rsid w:val="63BC6393"/>
    <w:rsid w:val="63C46154"/>
    <w:rsid w:val="63D95197"/>
    <w:rsid w:val="65F31EB8"/>
    <w:rsid w:val="65FE7137"/>
    <w:rsid w:val="67136123"/>
    <w:rsid w:val="67281F92"/>
    <w:rsid w:val="673B1B2B"/>
    <w:rsid w:val="67FC1454"/>
    <w:rsid w:val="68B97345"/>
    <w:rsid w:val="69D1550B"/>
    <w:rsid w:val="6B7939CE"/>
    <w:rsid w:val="6C731D77"/>
    <w:rsid w:val="6E386F5E"/>
    <w:rsid w:val="6E963C85"/>
    <w:rsid w:val="6F4A56FC"/>
    <w:rsid w:val="700A6939"/>
    <w:rsid w:val="7045158B"/>
    <w:rsid w:val="74586EA4"/>
    <w:rsid w:val="74962C31"/>
    <w:rsid w:val="74FA4F6E"/>
    <w:rsid w:val="75422471"/>
    <w:rsid w:val="758002FF"/>
    <w:rsid w:val="75B52676"/>
    <w:rsid w:val="760F67F7"/>
    <w:rsid w:val="76620F41"/>
    <w:rsid w:val="779D704F"/>
    <w:rsid w:val="782E3942"/>
    <w:rsid w:val="78743289"/>
    <w:rsid w:val="7A241594"/>
    <w:rsid w:val="7AA9684E"/>
    <w:rsid w:val="7ABE4C8F"/>
    <w:rsid w:val="7B50607F"/>
    <w:rsid w:val="7B691B9C"/>
    <w:rsid w:val="7BF86BD9"/>
    <w:rsid w:val="7C2E44FA"/>
    <w:rsid w:val="7D0C5ADD"/>
    <w:rsid w:val="7D5E1E12"/>
    <w:rsid w:val="7DE247F1"/>
    <w:rsid w:val="7E186CB2"/>
    <w:rsid w:val="7E19624E"/>
    <w:rsid w:val="7E3423C5"/>
    <w:rsid w:val="7EBD138C"/>
    <w:rsid w:val="7EC565EC"/>
    <w:rsid w:val="7EC618C7"/>
    <w:rsid w:val="7F3F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5"/>
    <w:qFormat/>
    <w:uiPriority w:val="0"/>
    <w:pPr>
      <w:ind w:firstLine="420" w:firstLineChars="200"/>
    </w:pPr>
  </w:style>
  <w:style w:type="paragraph" w:styleId="3">
    <w:name w:val="Body Text"/>
    <w:basedOn w:val="1"/>
    <w:next w:val="4"/>
    <w:autoRedefine/>
    <w:semiHidden/>
    <w:unhideWhenUsed/>
    <w:qFormat/>
    <w:uiPriority w:val="99"/>
    <w:pPr>
      <w:spacing w:after="120"/>
    </w:p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qFormat/>
    <w:uiPriority w:val="0"/>
    <w:pPr>
      <w:spacing w:after="120"/>
      <w:ind w:left="420" w:leftChars="200"/>
    </w:pPr>
    <w:rPr>
      <w:rFonts w:ascii="Times New Roman" w:hAnsi="Times New Roman"/>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3"/>
    <w:autoRedefine/>
    <w:qFormat/>
    <w:uiPriority w:val="0"/>
    <w:pPr>
      <w:ind w:firstLine="664"/>
    </w:pPr>
  </w:style>
  <w:style w:type="paragraph" w:styleId="8">
    <w:name w:val="Body Text First Indent 2"/>
    <w:basedOn w:val="5"/>
    <w:autoRedefine/>
    <w:qFormat/>
    <w:uiPriority w:val="0"/>
    <w:pPr>
      <w:spacing w:before="100" w:beforeAutospacing="1" w:after="0"/>
      <w:ind w:left="0" w:firstLine="420" w:firstLineChars="200"/>
    </w:pPr>
    <w:rPr>
      <w:rFonts w:ascii="Calibri" w:hAns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列出段落1"/>
    <w:basedOn w:val="1"/>
    <w:autoRedefine/>
    <w:qFormat/>
    <w:uiPriority w:val="0"/>
    <w:pPr>
      <w:ind w:firstLine="420"/>
    </w:pPr>
  </w:style>
  <w:style w:type="paragraph" w:styleId="14">
    <w:name w:val="List Paragraph"/>
    <w:basedOn w:val="1"/>
    <w:autoRedefine/>
    <w:unhideWhenUsed/>
    <w:qFormat/>
    <w:uiPriority w:val="99"/>
    <w:pPr>
      <w:ind w:firstLine="420" w:firstLineChars="200"/>
    </w:pPr>
  </w:style>
  <w:style w:type="character" w:customStyle="1" w:styleId="15">
    <w:name w:val="正文缩进 Char"/>
    <w:link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1343</Words>
  <Characters>1379</Characters>
  <Lines>1</Lines>
  <Paragraphs>4</Paragraphs>
  <TotalTime>6</TotalTime>
  <ScaleCrop>false</ScaleCrop>
  <LinksUpToDate>false</LinksUpToDate>
  <CharactersWithSpaces>1386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2020-05-12T01:31:00Z</dcterms:created>
  <dc:creator>Asus</dc:creator>
  <cp:lastModifiedBy>蒋欢</cp:lastModifiedBy>
  <cp:lastPrinted>2024-06-19T09:09:00Z</cp:lastPrinted>
  <dcterms:modified xsi:type="dcterms:W3CDTF">2025-10-20T08:00:00Z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100C15EAB9F64FB9AB43FFFD0AEDCC53_13</vt:lpwstr>
  </property>
  <property fmtid="{D5CDD505-2E9C-101B-9397-08002B2CF9AE}" pid="4" name="KSOTemplateDocerSaveRecord">
    <vt:lpwstr>eyJoZGlkIjoiNGVhYWU3Y2JmZmE2YmNmNjNmM2QwZjMyYzc3YTVhYWUiLCJ1c2VySWQiOiI2NTE3NDEifQ==</vt:lpwstr>
  </property>
</Properties>
</file>